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6B" w:rsidRDefault="0068666B" w:rsidP="001B6909">
      <w:pPr>
        <w:jc w:val="center"/>
        <w:rPr>
          <w:rFonts w:asciiTheme="minorHAnsi" w:hAnsiTheme="minorHAnsi"/>
          <w:b/>
          <w:i/>
          <w:noProof/>
          <w:lang w:eastAsia="ru-RU"/>
        </w:rPr>
      </w:pPr>
    </w:p>
    <w:p w:rsidR="0068666B" w:rsidRDefault="0068666B" w:rsidP="001B6909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noProof/>
          <w:lang w:eastAsia="ru-RU"/>
        </w:rPr>
        <w:drawing>
          <wp:inline distT="0" distB="0" distL="0" distR="0">
            <wp:extent cx="6209414" cy="8701029"/>
            <wp:effectExtent l="0" t="0" r="1270" b="5080"/>
            <wp:docPr id="1" name="Рисунок 1" descr="F:\работа\САЙТЫ\КГПОБУ Кам.сельскохоз.тех\2016-2017\Образование\Проф обучение\img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САЙТЫ\КГПОБУ Кам.сельскохоз.тех\2016-2017\Образование\Проф обучение\img0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5" t="2947" r="3378" b="12738"/>
                    <a:stretch/>
                  </pic:blipFill>
                  <pic:spPr bwMode="auto">
                    <a:xfrm>
                      <a:off x="0" y="0"/>
                      <a:ext cx="6214384" cy="870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66B" w:rsidRDefault="0068666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p w:rsidR="009D2B8B" w:rsidRPr="009D2B8B" w:rsidRDefault="009D2B8B" w:rsidP="009D2B8B">
      <w:pPr>
        <w:spacing w:line="276" w:lineRule="auto"/>
        <w:jc w:val="center"/>
        <w:rPr>
          <w:rFonts w:cs="Times New Roman"/>
        </w:rPr>
      </w:pPr>
      <w:r w:rsidRPr="009D2B8B">
        <w:rPr>
          <w:rFonts w:cs="Times New Roman"/>
        </w:rPr>
        <w:lastRenderedPageBreak/>
        <w:t>Аннотация программы</w:t>
      </w:r>
    </w:p>
    <w:p w:rsidR="009D2B8B" w:rsidRPr="009D2B8B" w:rsidRDefault="009D2B8B" w:rsidP="009D2B8B">
      <w:pPr>
        <w:rPr>
          <w:rFonts w:cs="Times New Roman"/>
        </w:rPr>
      </w:pPr>
      <w:r w:rsidRPr="009D2B8B">
        <w:rPr>
          <w:rFonts w:cs="Times New Roman"/>
        </w:rPr>
        <w:tab/>
      </w:r>
      <w:proofErr w:type="gramStart"/>
      <w:r w:rsidRPr="009D2B8B">
        <w:rPr>
          <w:rFonts w:cs="Times New Roman"/>
        </w:rPr>
        <w:t xml:space="preserve">Программа </w:t>
      </w:r>
      <w:r w:rsidR="006D6F26">
        <w:rPr>
          <w:rFonts w:cs="Times New Roman"/>
        </w:rPr>
        <w:t>профессионального обучения по программе повышения квалификации</w:t>
      </w:r>
      <w:r w:rsidRPr="009D2B8B">
        <w:rPr>
          <w:rFonts w:cs="Times New Roman"/>
        </w:rPr>
        <w:t xml:space="preserve"> трактористов</w:t>
      </w:r>
      <w:r>
        <w:rPr>
          <w:rFonts w:cs="Times New Roman"/>
        </w:rPr>
        <w:t xml:space="preserve"> категории «С» на категорию «D»</w:t>
      </w:r>
      <w:r w:rsidR="000234AA">
        <w:rPr>
          <w:rFonts w:cs="Times New Roman"/>
        </w:rPr>
        <w:t xml:space="preserve"> (далее по тексту – Программа)</w:t>
      </w:r>
      <w:r w:rsidRPr="009D2B8B">
        <w:rPr>
          <w:rFonts w:cs="Times New Roman"/>
        </w:rPr>
        <w:t xml:space="preserve"> составлена на основе Федерального государственного образовательного станда</w:t>
      </w:r>
      <w:r>
        <w:rPr>
          <w:rFonts w:cs="Times New Roman"/>
        </w:rPr>
        <w:t>рта по профессии 35.01.13. (</w:t>
      </w:r>
      <w:r w:rsidRPr="009D2B8B">
        <w:rPr>
          <w:rFonts w:cs="Times New Roman"/>
        </w:rPr>
        <w:t>110800.02) Т</w:t>
      </w:r>
      <w:r w:rsidR="002D2762">
        <w:rPr>
          <w:rFonts w:cs="Times New Roman"/>
        </w:rPr>
        <w:t>ракторист-машинист сельскохозяй</w:t>
      </w:r>
      <w:r w:rsidRPr="009D2B8B">
        <w:rPr>
          <w:rFonts w:cs="Times New Roman"/>
        </w:rPr>
        <w:t>ственного производства, утвержденного приказом М</w:t>
      </w:r>
      <w:r w:rsidR="002D2762">
        <w:rPr>
          <w:rFonts w:cs="Times New Roman"/>
        </w:rPr>
        <w:t>инистерства образова</w:t>
      </w:r>
      <w:r w:rsidRPr="009D2B8B">
        <w:rPr>
          <w:rFonts w:cs="Times New Roman"/>
        </w:rPr>
        <w:t>ния и науки Российской Федерации №740 от 02 авгус</w:t>
      </w:r>
      <w:r w:rsidR="00A778DC">
        <w:rPr>
          <w:rFonts w:cs="Times New Roman"/>
        </w:rPr>
        <w:t>та 2013года</w:t>
      </w:r>
      <w:r w:rsidRPr="009D2B8B">
        <w:rPr>
          <w:rFonts w:cs="Times New Roman"/>
        </w:rPr>
        <w:t xml:space="preserve"> </w:t>
      </w:r>
      <w:r w:rsidR="00A778DC">
        <w:rPr>
          <w:rFonts w:cs="Times New Roman"/>
        </w:rPr>
        <w:t>(</w:t>
      </w:r>
      <w:r w:rsidRPr="009D2B8B">
        <w:rPr>
          <w:rFonts w:cs="Times New Roman"/>
        </w:rPr>
        <w:t>зарегистрированного Министерством юстиции России №29506 от 20 августа 2013 го</w:t>
      </w:r>
      <w:r w:rsidR="00A778DC">
        <w:rPr>
          <w:rFonts w:cs="Times New Roman"/>
        </w:rPr>
        <w:t>да), Рабочей программы по обучению трактористов категорий</w:t>
      </w:r>
      <w:proofErr w:type="gramEnd"/>
      <w:r w:rsidR="00A778DC">
        <w:rPr>
          <w:rFonts w:cs="Times New Roman"/>
        </w:rPr>
        <w:t xml:space="preserve"> </w:t>
      </w:r>
      <w:r w:rsidR="00A778DC" w:rsidRPr="00A778DC">
        <w:rPr>
          <w:rFonts w:cs="Times New Roman"/>
        </w:rPr>
        <w:t>"В", "С", "D", "Е"</w:t>
      </w:r>
      <w:r w:rsidR="00A778DC">
        <w:rPr>
          <w:rFonts w:cs="Times New Roman"/>
        </w:rPr>
        <w:t xml:space="preserve"> в краевом государственном профессиональном образовательном бюджетном учреждении «Камчатский сельскохозяйственный техникум»</w:t>
      </w:r>
      <w:r w:rsidR="000234AA">
        <w:rPr>
          <w:rFonts w:cs="Times New Roman"/>
        </w:rPr>
        <w:t xml:space="preserve"> (далее по тексту – Техникум)</w:t>
      </w:r>
      <w:r w:rsidR="00A778DC">
        <w:rPr>
          <w:rFonts w:cs="Times New Roman"/>
        </w:rPr>
        <w:t>.</w:t>
      </w:r>
    </w:p>
    <w:p w:rsidR="0029178D" w:rsidRDefault="0029178D"/>
    <w:p w:rsidR="00DC5F34" w:rsidRPr="00DC5F34" w:rsidRDefault="00DC5F34" w:rsidP="00DC5F34">
      <w:pPr>
        <w:rPr>
          <w:rFonts w:cs="Times New Roman"/>
          <w:u w:val="single"/>
        </w:rPr>
      </w:pPr>
      <w:r>
        <w:rPr>
          <w:rFonts w:cs="Times New Roman"/>
          <w:u w:val="single"/>
        </w:rPr>
        <w:t>Разработчики</w:t>
      </w:r>
      <w:r w:rsidRPr="00DC5F34">
        <w:rPr>
          <w:rFonts w:cs="Times New Roman"/>
          <w:u w:val="single"/>
        </w:rPr>
        <w:t>:</w:t>
      </w:r>
    </w:p>
    <w:p w:rsidR="00DC5F34" w:rsidRPr="00DC5F34" w:rsidRDefault="00DC5F34" w:rsidP="00DC5F34">
      <w:pPr>
        <w:autoSpaceDE w:val="0"/>
        <w:autoSpaceDN w:val="0"/>
        <w:adjustRightInd w:val="0"/>
        <w:rPr>
          <w:rFonts w:cs="Times New Roman"/>
        </w:rPr>
      </w:pPr>
      <w:r w:rsidRPr="00DC5F34">
        <w:rPr>
          <w:rFonts w:cs="Times New Roman"/>
        </w:rPr>
        <w:tab/>
      </w:r>
      <w:r>
        <w:rPr>
          <w:rFonts w:cs="Times New Roman"/>
        </w:rPr>
        <w:t>Филенко С.Н</w:t>
      </w:r>
      <w:r w:rsidRPr="00DC5F34">
        <w:rPr>
          <w:rFonts w:cs="Times New Roman"/>
        </w:rPr>
        <w:t>., преподаватель спец</w:t>
      </w:r>
      <w:r>
        <w:rPr>
          <w:rFonts w:cs="Times New Roman"/>
        </w:rPr>
        <w:t xml:space="preserve">иальных </w:t>
      </w:r>
      <w:r w:rsidRPr="00DC5F34">
        <w:rPr>
          <w:rFonts w:cs="Times New Roman"/>
        </w:rPr>
        <w:t>дисциплин КГПОБУ "Камчатский сельскохозяйственный техникум";</w:t>
      </w:r>
    </w:p>
    <w:p w:rsidR="00DC5F34" w:rsidRPr="00DC5F34" w:rsidRDefault="00DC5F34" w:rsidP="00DC5F34">
      <w:pPr>
        <w:autoSpaceDE w:val="0"/>
        <w:autoSpaceDN w:val="0"/>
        <w:adjustRightInd w:val="0"/>
        <w:rPr>
          <w:rFonts w:cs="Times New Roman"/>
        </w:rPr>
      </w:pPr>
      <w:r w:rsidRPr="00DC5F34">
        <w:rPr>
          <w:rFonts w:cs="Times New Roman"/>
        </w:rPr>
        <w:tab/>
      </w:r>
      <w:proofErr w:type="spellStart"/>
      <w:r w:rsidRPr="00DC5F34">
        <w:rPr>
          <w:rFonts w:cs="Times New Roman"/>
        </w:rPr>
        <w:t>Обидец</w:t>
      </w:r>
      <w:proofErr w:type="spellEnd"/>
      <w:r w:rsidRPr="00DC5F34">
        <w:rPr>
          <w:rFonts w:cs="Times New Roman"/>
        </w:rPr>
        <w:t xml:space="preserve"> Н.С., преподаватель спец</w:t>
      </w:r>
      <w:r>
        <w:rPr>
          <w:rFonts w:cs="Times New Roman"/>
        </w:rPr>
        <w:t xml:space="preserve">иальных </w:t>
      </w:r>
      <w:r w:rsidRPr="00DC5F34">
        <w:rPr>
          <w:rFonts w:cs="Times New Roman"/>
        </w:rPr>
        <w:t>дисциплин КГПОБУ "Камчатский сельскохозяйственный техникум";</w:t>
      </w:r>
    </w:p>
    <w:p w:rsidR="00DC5F34" w:rsidRPr="00DC5F34" w:rsidRDefault="00DC5F34" w:rsidP="00DC5F34">
      <w:pPr>
        <w:autoSpaceDE w:val="0"/>
        <w:autoSpaceDN w:val="0"/>
        <w:adjustRightInd w:val="0"/>
        <w:rPr>
          <w:rFonts w:cs="Times New Roman"/>
        </w:rPr>
      </w:pPr>
      <w:r w:rsidRPr="00DC5F34">
        <w:rPr>
          <w:rFonts w:cs="Times New Roman"/>
        </w:rPr>
        <w:tab/>
        <w:t>Филенко М.Н., преподаватель спец</w:t>
      </w:r>
      <w:r>
        <w:rPr>
          <w:rFonts w:cs="Times New Roman"/>
        </w:rPr>
        <w:t xml:space="preserve">иальных </w:t>
      </w:r>
      <w:r w:rsidRPr="00DC5F34">
        <w:rPr>
          <w:rFonts w:cs="Times New Roman"/>
        </w:rPr>
        <w:t>дисциплин КГПОБУ "Камчатский сельскохозяйственный техникум";</w:t>
      </w:r>
    </w:p>
    <w:p w:rsidR="00DC5F34" w:rsidRDefault="00DC5F34" w:rsidP="00DC5F34">
      <w:pPr>
        <w:autoSpaceDE w:val="0"/>
        <w:autoSpaceDN w:val="0"/>
        <w:adjustRightInd w:val="0"/>
        <w:rPr>
          <w:rFonts w:cs="Times New Roman"/>
        </w:rPr>
      </w:pPr>
      <w:r w:rsidRPr="00DC5F34">
        <w:rPr>
          <w:rFonts w:cs="Times New Roman"/>
        </w:rPr>
        <w:tab/>
        <w:t>Арефьев А.И., мастер производственного обучения КГПОБУ "Камчатский сельскохозяйственный техникум".</w:t>
      </w:r>
    </w:p>
    <w:p w:rsidR="000234AA" w:rsidRPr="00DC5F34" w:rsidRDefault="000234AA" w:rsidP="00DC5F34">
      <w:pPr>
        <w:autoSpaceDE w:val="0"/>
        <w:autoSpaceDN w:val="0"/>
        <w:adjustRightInd w:val="0"/>
        <w:rPr>
          <w:rFonts w:cs="Times New Roman"/>
        </w:rPr>
      </w:pPr>
    </w:p>
    <w:p w:rsidR="00A778DC" w:rsidRDefault="000234AA">
      <w:r>
        <w:t xml:space="preserve"> </w:t>
      </w:r>
      <w:r>
        <w:tab/>
        <w:t xml:space="preserve">Настоящая рабочая программа разработана с целью удовлетворения потребности населения в </w:t>
      </w:r>
      <w:r w:rsidR="006D6F26">
        <w:t>повышении квалификации</w:t>
      </w:r>
      <w:r w:rsidR="00117214">
        <w:t xml:space="preserve"> трактористов</w:t>
      </w:r>
      <w:r>
        <w:t xml:space="preserve"> категории «С» на категорию «</w:t>
      </w:r>
      <w:r w:rsidRPr="00A778DC">
        <w:rPr>
          <w:rFonts w:cs="Times New Roman"/>
        </w:rPr>
        <w:t>D</w:t>
      </w:r>
      <w:r>
        <w:t>».</w:t>
      </w:r>
    </w:p>
    <w:p w:rsidR="000234AA" w:rsidRDefault="000234AA">
      <w:pPr>
        <w:rPr>
          <w:rFonts w:cs="Times New Roman"/>
        </w:rPr>
      </w:pPr>
      <w:r>
        <w:tab/>
      </w:r>
      <w:proofErr w:type="gramStart"/>
      <w:r>
        <w:t xml:space="preserve">Программа </w:t>
      </w:r>
      <w:r>
        <w:rPr>
          <w:rFonts w:cs="Times New Roman"/>
        </w:rPr>
        <w:t xml:space="preserve">разработана </w:t>
      </w:r>
      <w:r w:rsidRPr="00C76832">
        <w:rPr>
          <w:rFonts w:cs="Times New Roman"/>
        </w:rPr>
        <w:t>в соответствии с постановлением Правительства Российской Федерации от 12 июля 1999 г. № 796 «Об утверждении Правил допуска к управлению самоходными машинами и выдачи удостоверений тракториста-машиниста (тракториста)»</w:t>
      </w:r>
      <w:r>
        <w:rPr>
          <w:rFonts w:cs="Times New Roman"/>
        </w:rPr>
        <w:t xml:space="preserve"> (</w:t>
      </w:r>
      <w:r w:rsidRPr="00FB4C7C">
        <w:rPr>
          <w:rFonts w:cs="Times New Roman"/>
          <w:b/>
        </w:rPr>
        <w:t>далее по тексту - Правила</w:t>
      </w:r>
      <w:r>
        <w:rPr>
          <w:rFonts w:cs="Times New Roman"/>
        </w:rPr>
        <w:t>)</w:t>
      </w:r>
      <w:r w:rsidRPr="00C76832">
        <w:rPr>
          <w:rFonts w:cs="Times New Roman"/>
        </w:rPr>
        <w:t>, постановлением Правительства Российской Феде</w:t>
      </w:r>
      <w:r>
        <w:rPr>
          <w:rFonts w:cs="Times New Roman"/>
        </w:rPr>
        <w:t>рации от 06 мая 2011года №351 «</w:t>
      </w:r>
      <w:r w:rsidRPr="00C76832">
        <w:rPr>
          <w:rFonts w:cs="Times New Roman"/>
        </w:rPr>
        <w:t>О внесении изменений в правила допуска к управлению самоходными машинами и выдачи удостоверений тракториста-машиниста (тракториста)»</w:t>
      </w:r>
      <w:r>
        <w:rPr>
          <w:rFonts w:cs="Times New Roman"/>
        </w:rPr>
        <w:t>, постановлением Правительства Российской Федерации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от 17 ноября 2015 года № 1243 «О внесении изменений в некоторые акты Правительства Российской Федерации по вопросам допуска к управлению самоходными машинами и выдачи удостоверений тракториста-машиниста (тракториста)»</w:t>
      </w:r>
      <w:r w:rsidRPr="00C76832">
        <w:rPr>
          <w:rFonts w:cs="Times New Roman"/>
        </w:rPr>
        <w:t>, на основе Государственного образовательного стандарта Российской Федерации ОСТ 9 ПО 03. (1.1,1.6, 11.2, 11.8, 22.5, 23.1, 37.3, 37.4, 37.7)-2000., утвержденного Министерством образования Российской Федерации.</w:t>
      </w:r>
      <w:proofErr w:type="gramEnd"/>
    </w:p>
    <w:p w:rsidR="000234AA" w:rsidRDefault="000234AA" w:rsidP="000234AA">
      <w:pPr>
        <w:rPr>
          <w:rFonts w:cs="Times New Roman"/>
        </w:rPr>
      </w:pPr>
      <w:r>
        <w:rPr>
          <w:rFonts w:cs="Times New Roman"/>
        </w:rPr>
        <w:tab/>
      </w:r>
      <w:r w:rsidRPr="000234AA">
        <w:rPr>
          <w:rFonts w:cs="Times New Roman"/>
        </w:rPr>
        <w:t>После сдачи квалификационных экз</w:t>
      </w:r>
      <w:r w:rsidR="00CA2298">
        <w:rPr>
          <w:rFonts w:cs="Times New Roman"/>
        </w:rPr>
        <w:t>аменов в государственной инспек</w:t>
      </w:r>
      <w:r w:rsidRPr="000234AA">
        <w:rPr>
          <w:rFonts w:cs="Times New Roman"/>
        </w:rPr>
        <w:t>ции по надзору за техническим состоянием само</w:t>
      </w:r>
      <w:r w:rsidR="00CA2298">
        <w:rPr>
          <w:rFonts w:cs="Times New Roman"/>
        </w:rPr>
        <w:t>ходных машин и других ви</w:t>
      </w:r>
      <w:r w:rsidRPr="000234AA">
        <w:rPr>
          <w:rFonts w:cs="Times New Roman"/>
        </w:rPr>
        <w:t xml:space="preserve">дов техники (далее — </w:t>
      </w:r>
      <w:proofErr w:type="spellStart"/>
      <w:r w:rsidRPr="000234AA">
        <w:rPr>
          <w:rFonts w:cs="Times New Roman"/>
        </w:rPr>
        <w:t>Гостехнадзор</w:t>
      </w:r>
      <w:proofErr w:type="spellEnd"/>
      <w:r w:rsidRPr="000234AA">
        <w:rPr>
          <w:rFonts w:cs="Times New Roman"/>
        </w:rPr>
        <w:t xml:space="preserve">) </w:t>
      </w:r>
      <w:proofErr w:type="spellStart"/>
      <w:r w:rsidRPr="000234AA">
        <w:rPr>
          <w:rFonts w:cs="Times New Roman"/>
        </w:rPr>
        <w:t>обучащиеся</w:t>
      </w:r>
      <w:proofErr w:type="spellEnd"/>
      <w:r w:rsidRPr="000234AA">
        <w:rPr>
          <w:rFonts w:cs="Times New Roman"/>
        </w:rPr>
        <w:t xml:space="preserve"> получают удостоверение тракториста-машиниста (тракториста) на </w:t>
      </w:r>
      <w:r w:rsidR="00CA2298">
        <w:rPr>
          <w:rFonts w:cs="Times New Roman"/>
        </w:rPr>
        <w:t>право управления самоходными ма</w:t>
      </w:r>
      <w:r>
        <w:rPr>
          <w:rFonts w:cs="Times New Roman"/>
        </w:rPr>
        <w:t>шинами категории «D»</w:t>
      </w:r>
      <w:r w:rsidRPr="000234AA">
        <w:rPr>
          <w:rFonts w:cs="Times New Roman"/>
        </w:rPr>
        <w:t xml:space="preserve"> —</w:t>
      </w:r>
      <w:r>
        <w:rPr>
          <w:rFonts w:cs="Times New Roman"/>
        </w:rPr>
        <w:t xml:space="preserve"> </w:t>
      </w:r>
      <w:r w:rsidRPr="000234AA">
        <w:rPr>
          <w:rFonts w:cs="Times New Roman"/>
        </w:rPr>
        <w:t>колесные тракторы с двига</w:t>
      </w:r>
      <w:r w:rsidRPr="000234AA">
        <w:rPr>
          <w:rFonts w:cs="Times New Roman"/>
        </w:rPr>
        <w:softHyphen/>
        <w:t xml:space="preserve">телем мощностью </w:t>
      </w:r>
      <w:r>
        <w:rPr>
          <w:rFonts w:cs="Times New Roman"/>
        </w:rPr>
        <w:t>свыше</w:t>
      </w:r>
      <w:r w:rsidRPr="000234AA">
        <w:rPr>
          <w:rFonts w:cs="Times New Roman"/>
        </w:rPr>
        <w:t xml:space="preserve"> 110,3 кВт</w:t>
      </w:r>
      <w:r>
        <w:rPr>
          <w:rFonts w:cs="Times New Roman"/>
        </w:rPr>
        <w:t>.</w:t>
      </w:r>
    </w:p>
    <w:p w:rsidR="00326811" w:rsidRDefault="00326811" w:rsidP="000234AA">
      <w:pPr>
        <w:rPr>
          <w:rFonts w:cs="Times New Roman"/>
        </w:rPr>
      </w:pPr>
      <w:r>
        <w:rPr>
          <w:rFonts w:cs="Times New Roman"/>
        </w:rPr>
        <w:lastRenderedPageBreak/>
        <w:tab/>
      </w:r>
      <w:r w:rsidRPr="00C76832">
        <w:rPr>
          <w:rFonts w:cs="Times New Roman"/>
        </w:rPr>
        <w:t>Программа содержит профессиональную характеристику, учебный план и программы по предметам</w:t>
      </w:r>
      <w:r>
        <w:rPr>
          <w:rFonts w:cs="Times New Roman"/>
        </w:rPr>
        <w:t xml:space="preserve"> и дисциплинам.</w:t>
      </w:r>
    </w:p>
    <w:p w:rsidR="00326811" w:rsidRPr="00326811" w:rsidRDefault="00326811" w:rsidP="00326811">
      <w:pPr>
        <w:rPr>
          <w:rFonts w:cs="Times New Roman"/>
        </w:rPr>
      </w:pPr>
      <w:r>
        <w:rPr>
          <w:rFonts w:cs="Times New Roman"/>
        </w:rPr>
        <w:tab/>
      </w:r>
      <w:r w:rsidRPr="00326811">
        <w:rPr>
          <w:rFonts w:cs="Times New Roman"/>
        </w:rPr>
        <w:t xml:space="preserve">Структура и содержание </w:t>
      </w:r>
      <w:r w:rsidR="006D6F26">
        <w:rPr>
          <w:rFonts w:cs="Times New Roman"/>
        </w:rPr>
        <w:t>П</w:t>
      </w:r>
      <w:r w:rsidRPr="00326811">
        <w:rPr>
          <w:rFonts w:cs="Times New Roman"/>
        </w:rPr>
        <w:t>рограммы представлены учебным планом, тематическими планами по учебным предметам, программами по учебным предметам.</w:t>
      </w:r>
    </w:p>
    <w:p w:rsidR="00326811" w:rsidRPr="00326811" w:rsidRDefault="00326811" w:rsidP="00326811">
      <w:pPr>
        <w:rPr>
          <w:rFonts w:cs="Times New Roman"/>
        </w:rPr>
      </w:pPr>
      <w:r w:rsidRPr="00326811">
        <w:rPr>
          <w:rFonts w:cs="Times New Roman"/>
        </w:rPr>
        <w:tab/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326811" w:rsidRPr="00326811" w:rsidRDefault="00326811" w:rsidP="00326811">
      <w:pPr>
        <w:rPr>
          <w:rFonts w:cs="Times New Roman"/>
        </w:rPr>
      </w:pPr>
      <w:r w:rsidRPr="00326811">
        <w:rPr>
          <w:rFonts w:cs="Times New Roman"/>
        </w:rPr>
        <w:tab/>
        <w:t>В тематическом плане по учебному предмету раскрывается рекомендуемая последовательность изучения разделов и тем, указывается распределение учебных часов по разделам и темам.</w:t>
      </w:r>
    </w:p>
    <w:p w:rsidR="00326811" w:rsidRDefault="00326811" w:rsidP="00326811">
      <w:pPr>
        <w:rPr>
          <w:rFonts w:cs="Times New Roman"/>
        </w:rPr>
      </w:pPr>
      <w:r w:rsidRPr="00326811">
        <w:rPr>
          <w:rFonts w:cs="Times New Roman"/>
        </w:rPr>
        <w:tab/>
        <w:t>В программе учебного предмета приводится содержание предмета с учетом требований к результатам освоения в целом программы подготовки трактористов категории «В», «С», «D», «Е». Требования к условиям реализации рабочей программы представлены требованиями к организации учебного процесса, учебно-методическому и кадровому обеспечению, а также правами и обязанностями Техникума.</w:t>
      </w:r>
    </w:p>
    <w:p w:rsidR="00C235FC" w:rsidRDefault="00C235FC" w:rsidP="00326811">
      <w:pPr>
        <w:rPr>
          <w:rFonts w:cs="Times New Roman"/>
        </w:rPr>
      </w:pPr>
    </w:p>
    <w:p w:rsidR="00C235FC" w:rsidRPr="00C235FC" w:rsidRDefault="00C235FC" w:rsidP="00C235FC">
      <w:pPr>
        <w:rPr>
          <w:rFonts w:cs="Times New Roman"/>
          <w:u w:val="single"/>
        </w:rPr>
      </w:pPr>
      <w:r w:rsidRPr="00C235FC">
        <w:rPr>
          <w:rFonts w:cs="Times New Roman"/>
          <w:u w:val="single"/>
        </w:rPr>
        <w:t>Требования к организации учебного процесса:</w:t>
      </w:r>
    </w:p>
    <w:p w:rsidR="00C235FC" w:rsidRPr="00C235FC" w:rsidRDefault="00C235FC" w:rsidP="00C235FC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</w:rPr>
      </w:pPr>
      <w:r w:rsidRPr="00C235FC">
        <w:rPr>
          <w:rFonts w:cs="Times New Roman"/>
        </w:rPr>
        <w:t>Учебные группы создаются численностью до 30 человек.</w:t>
      </w:r>
    </w:p>
    <w:p w:rsidR="00C235FC" w:rsidRPr="00C235FC" w:rsidRDefault="00C235FC" w:rsidP="00C235FC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</w:rPr>
      </w:pPr>
      <w:r w:rsidRPr="00C235FC">
        <w:rPr>
          <w:rFonts w:cs="Times New Roman"/>
        </w:rPr>
        <w:t>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документации.</w:t>
      </w:r>
    </w:p>
    <w:p w:rsidR="00C235FC" w:rsidRPr="00C235FC" w:rsidRDefault="00C235FC" w:rsidP="00C235FC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</w:rPr>
      </w:pPr>
      <w:r w:rsidRPr="00C235FC">
        <w:rPr>
          <w:rFonts w:cs="Times New Roman"/>
        </w:rPr>
        <w:t>Продолжительность учебного часа теоретических и практических занятий – 1 академический час (45 минут), а при обучении вождению – 1 астрономический час (60 минут), включая время на подведение итогов, оформление документации.</w:t>
      </w:r>
    </w:p>
    <w:p w:rsidR="00C235FC" w:rsidRPr="00C235FC" w:rsidRDefault="00C235FC" w:rsidP="00C235FC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</w:rPr>
      </w:pPr>
      <w:r w:rsidRPr="00C235FC">
        <w:rPr>
          <w:rFonts w:cs="Times New Roman"/>
        </w:rPr>
        <w:t>Теоретическое и практическое обучение проводится в оборудованных кабинетах с использованием учебно-методических и учебно-наглядных</w:t>
      </w:r>
      <w:r>
        <w:rPr>
          <w:rFonts w:cs="Times New Roman"/>
        </w:rPr>
        <w:t xml:space="preserve"> пособий. </w:t>
      </w:r>
      <w:r w:rsidRPr="00C235FC">
        <w:rPr>
          <w:rFonts w:cs="Times New Roman"/>
        </w:rPr>
        <w:t xml:space="preserve">В ходе практического </w:t>
      </w:r>
      <w:proofErr w:type="gramStart"/>
      <w:r w:rsidRPr="00C235FC">
        <w:rPr>
          <w:rFonts w:cs="Times New Roman"/>
        </w:rPr>
        <w:t>обучения по предмету</w:t>
      </w:r>
      <w:proofErr w:type="gramEnd"/>
      <w:r w:rsidRPr="00C235FC">
        <w:rPr>
          <w:rFonts w:cs="Times New Roman"/>
        </w:rPr>
        <w:t xml:space="preserve"> « Оказание первой медицинской помощи» обучающиеся должны уметь выполнять приемы оказания доврачебной помощи (самопомощи) пострадавшим на дорогах.</w:t>
      </w:r>
    </w:p>
    <w:p w:rsidR="00C235FC" w:rsidRPr="00C235FC" w:rsidRDefault="00C235FC" w:rsidP="00C235FC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</w:rPr>
      </w:pPr>
      <w:r w:rsidRPr="00C235FC">
        <w:rPr>
          <w:rFonts w:cs="Times New Roman"/>
        </w:rPr>
        <w:t>Обучение практическому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</w:t>
      </w:r>
      <w:r>
        <w:rPr>
          <w:rFonts w:cs="Times New Roman"/>
        </w:rPr>
        <w:t>,</w:t>
      </w:r>
      <w:r w:rsidRPr="00C235FC">
        <w:rPr>
          <w:rFonts w:cs="Times New Roman"/>
        </w:rPr>
        <w:t xml:space="preserve"> на учебном тракторе</w:t>
      </w:r>
      <w:r>
        <w:rPr>
          <w:rFonts w:cs="Times New Roman"/>
        </w:rPr>
        <w:t xml:space="preserve"> соответствующей категории</w:t>
      </w:r>
      <w:r w:rsidRPr="00C235FC">
        <w:rPr>
          <w:rFonts w:cs="Times New Roman"/>
        </w:rPr>
        <w:t>. Обучение вождению состоит из обучения вождению на закрытой площадке и обучения вождению на учебных маршрутах в условиях реального дорожного движения.</w:t>
      </w:r>
    </w:p>
    <w:p w:rsidR="00C235FC" w:rsidRPr="00C235FC" w:rsidRDefault="00C235FC" w:rsidP="00C235FC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</w:rPr>
      </w:pPr>
      <w:r w:rsidRPr="00C235FC">
        <w:rPr>
          <w:rFonts w:cs="Times New Roman"/>
        </w:rPr>
        <w:t>К обучению практическому вождению на учебных маршрутах допускаются лица, имеющие первоначальные навыки управления трактором данной категории и представившие медицинскую справку установленного образца.</w:t>
      </w:r>
    </w:p>
    <w:p w:rsidR="00C235FC" w:rsidRPr="00C235FC" w:rsidRDefault="00C235FC" w:rsidP="00C235FC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</w:rPr>
      </w:pPr>
      <w:r w:rsidRPr="00C235FC">
        <w:rPr>
          <w:rFonts w:cs="Times New Roman"/>
        </w:rPr>
        <w:lastRenderedPageBreak/>
        <w:t>На занятии по вождению мастер производственного обучения должен иметь при себе удостоверение на право управления трактором соответствующей категории.</w:t>
      </w:r>
    </w:p>
    <w:p w:rsidR="00C235FC" w:rsidRPr="00C235FC" w:rsidRDefault="00C235FC" w:rsidP="00C235FC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</w:rPr>
      </w:pPr>
      <w:r w:rsidRPr="00C235FC">
        <w:rPr>
          <w:rFonts w:cs="Times New Roman"/>
        </w:rPr>
        <w:t>Обучение практическому вождению проводится на учебном тракторе, оборудованном в установленном порядке и имеющем опознавательные знаки «Учебное транспортное средство».</w:t>
      </w:r>
    </w:p>
    <w:p w:rsidR="00C235FC" w:rsidRPr="00C235FC" w:rsidRDefault="00C235FC" w:rsidP="00C235FC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</w:rPr>
      </w:pPr>
      <w:r w:rsidRPr="00C235FC">
        <w:rPr>
          <w:rFonts w:cs="Times New Roman"/>
        </w:rPr>
        <w:t xml:space="preserve">На обучение вождению отводится </w:t>
      </w:r>
      <w:r w:rsidR="001C1E5E">
        <w:rPr>
          <w:rFonts w:cs="Times New Roman"/>
        </w:rPr>
        <w:t xml:space="preserve">3 </w:t>
      </w:r>
      <w:proofErr w:type="gramStart"/>
      <w:r w:rsidR="001C1E5E">
        <w:rPr>
          <w:rFonts w:cs="Times New Roman"/>
        </w:rPr>
        <w:t>астрономических</w:t>
      </w:r>
      <w:proofErr w:type="gramEnd"/>
      <w:r w:rsidR="001C1E5E">
        <w:rPr>
          <w:rFonts w:cs="Times New Roman"/>
        </w:rPr>
        <w:t xml:space="preserve"> часа</w:t>
      </w:r>
      <w:r w:rsidRPr="00C235FC">
        <w:rPr>
          <w:rFonts w:cs="Times New Roman"/>
        </w:rPr>
        <w:t xml:space="preserve"> на каждого обучаемого. При отработке упражнений по вождению предусматривается выполнение работ по контрольному осмотру учебного средства.</w:t>
      </w:r>
    </w:p>
    <w:p w:rsidR="00C235FC" w:rsidRPr="00C235FC" w:rsidRDefault="00C235FC" w:rsidP="00C235FC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</w:rPr>
      </w:pPr>
      <w:r w:rsidRPr="00C235FC">
        <w:rPr>
          <w:rFonts w:cs="Times New Roman"/>
        </w:rPr>
        <w:t>Каждое задание программы обучения вождению разбивается на отдельные упражнения, которые разрабатываются Техникумом и утверждаются заместителем директора по учебно-производственной работе.</w:t>
      </w:r>
    </w:p>
    <w:p w:rsidR="00C235FC" w:rsidRPr="00C235FC" w:rsidRDefault="00C235FC" w:rsidP="00C235FC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</w:rPr>
      </w:pPr>
      <w:r w:rsidRPr="00C235FC">
        <w:rPr>
          <w:rFonts w:cs="Times New Roman"/>
        </w:rPr>
        <w:t>Для проверки навыков управления транспортным средством предусматривается проведение контрольного занятия.</w:t>
      </w:r>
    </w:p>
    <w:p w:rsidR="00C235FC" w:rsidRPr="00C235FC" w:rsidRDefault="00C235FC" w:rsidP="00C235FC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</w:rPr>
      </w:pPr>
      <w:r w:rsidRPr="00C235FC">
        <w:rPr>
          <w:rFonts w:cs="Times New Roman"/>
        </w:rPr>
        <w:t>Контрольное занятие проводится на площадке для учебной езды. В хо-де занятия проверяется качество приобретенных навыков управления транспортным средством путем выполнения соответствующих упражнений.</w:t>
      </w:r>
    </w:p>
    <w:p w:rsidR="00C235FC" w:rsidRPr="00C235FC" w:rsidRDefault="00C235FC" w:rsidP="00C235FC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</w:rPr>
      </w:pPr>
      <w:r w:rsidRPr="00C235FC">
        <w:rPr>
          <w:rFonts w:cs="Times New Roman"/>
        </w:rPr>
        <w:t>Лица, получившие по итогам контрольного занятия неудовлетворительную оценку, не допускаются к выполнению последующих заданий.</w:t>
      </w:r>
    </w:p>
    <w:p w:rsidR="00C235FC" w:rsidRPr="00C235FC" w:rsidRDefault="00C235FC" w:rsidP="00C235FC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</w:rPr>
      </w:pPr>
      <w:r w:rsidRPr="00C235FC">
        <w:rPr>
          <w:rFonts w:cs="Times New Roman"/>
        </w:rPr>
        <w:t>По предметам «Основы законодательства в сфере дорожного движения», «Устройство и техническое обслуживание» и «Основы безопасного управления транспортным средством» проводятся экзамены. По предмету «Оказание первой медицинской помощи» проводится зачет.</w:t>
      </w:r>
    </w:p>
    <w:p w:rsidR="00C235FC" w:rsidRPr="00C235FC" w:rsidRDefault="00C235FC" w:rsidP="00C235FC">
      <w:pPr>
        <w:ind w:left="720"/>
        <w:contextualSpacing/>
        <w:rPr>
          <w:rFonts w:cs="Times New Roman"/>
        </w:rPr>
      </w:pPr>
      <w:r w:rsidRPr="00C235FC">
        <w:rPr>
          <w:rFonts w:cs="Times New Roman"/>
          <w:bCs/>
          <w:iCs/>
        </w:rPr>
        <w:t xml:space="preserve">Экзамены и зачёт </w:t>
      </w:r>
      <w:r w:rsidRPr="00C235FC">
        <w:rPr>
          <w:rFonts w:eastAsia="Calibri" w:cs="Times New Roman"/>
          <w:bCs/>
          <w:iCs/>
        </w:rPr>
        <w:t>проводятся за счёт часов, отведённых на эти предметы</w:t>
      </w:r>
      <w:r w:rsidRPr="00C235FC">
        <w:rPr>
          <w:rFonts w:cs="Times New Roman"/>
          <w:bCs/>
          <w:iCs/>
        </w:rPr>
        <w:t>.</w:t>
      </w:r>
    </w:p>
    <w:p w:rsidR="00C235FC" w:rsidRPr="00C235FC" w:rsidRDefault="00C235FC" w:rsidP="00C235FC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</w:rPr>
      </w:pPr>
      <w:r w:rsidRPr="00C235FC">
        <w:rPr>
          <w:rFonts w:cs="Times New Roman"/>
        </w:rPr>
        <w:t>Экзамены и зачеты проводятся с использованием билетов, разработанных в Техникуме на основе данной рабочей программы, и утвержденных заместителем по учебно-производственной работе.</w:t>
      </w:r>
    </w:p>
    <w:p w:rsidR="00C235FC" w:rsidRPr="00C235FC" w:rsidRDefault="00C235FC" w:rsidP="00C235FC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</w:rPr>
      </w:pPr>
      <w:r w:rsidRPr="00C235FC">
        <w:rPr>
          <w:rFonts w:cs="Times New Roman"/>
        </w:rPr>
        <w:t xml:space="preserve"> По завершению обучения проводится итоговая аттестация. Состав аттестационной комиссии определяется и утверждается</w:t>
      </w:r>
      <w:r w:rsidR="00982757">
        <w:rPr>
          <w:rFonts w:cs="Times New Roman"/>
        </w:rPr>
        <w:t xml:space="preserve"> директором Тех</w:t>
      </w:r>
      <w:r w:rsidRPr="00C235FC">
        <w:rPr>
          <w:rFonts w:cs="Times New Roman"/>
        </w:rPr>
        <w:t>никума.</w:t>
      </w:r>
    </w:p>
    <w:p w:rsidR="00C235FC" w:rsidRPr="00C235FC" w:rsidRDefault="00C235FC" w:rsidP="00C235FC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</w:rPr>
      </w:pPr>
      <w:r w:rsidRPr="00C235FC">
        <w:rPr>
          <w:rFonts w:cs="Times New Roman"/>
        </w:rPr>
        <w:t xml:space="preserve"> Основным видом аттестационных испытаний является практический экзамен по управлению транспортным средством. Практический экзамен по управлению транспортным средством проводится на контрольном маршруте в условиях реального дорожного движения. На прием экзамена отводится 6 часов.</w:t>
      </w:r>
    </w:p>
    <w:p w:rsidR="00C235FC" w:rsidRPr="00C235FC" w:rsidRDefault="00C235FC" w:rsidP="00C235FC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</w:rPr>
      </w:pPr>
      <w:r w:rsidRPr="00C235FC">
        <w:rPr>
          <w:rFonts w:cs="Times New Roman"/>
        </w:rPr>
        <w:t xml:space="preserve"> Результаты итоговой аттестации оформляются протоколом. По результатам итоговой аттестации выдается свидетельство о прохождении обучения действующего образца.</w:t>
      </w:r>
    </w:p>
    <w:p w:rsidR="00C235FC" w:rsidRPr="00C235FC" w:rsidRDefault="00C235FC" w:rsidP="00C235FC">
      <w:pPr>
        <w:numPr>
          <w:ilvl w:val="0"/>
          <w:numId w:val="1"/>
        </w:numPr>
        <w:spacing w:after="200" w:line="276" w:lineRule="auto"/>
        <w:contextualSpacing/>
        <w:rPr>
          <w:rFonts w:cs="Times New Roman"/>
        </w:rPr>
      </w:pPr>
      <w:r w:rsidRPr="00C235FC">
        <w:rPr>
          <w:rFonts w:cs="Times New Roman"/>
        </w:rPr>
        <w:lastRenderedPageBreak/>
        <w:t xml:space="preserve">Выдача удостоверения на право управления самоходными средствами производится </w:t>
      </w:r>
      <w:proofErr w:type="spellStart"/>
      <w:r w:rsidRPr="00C235FC">
        <w:rPr>
          <w:rFonts w:cs="Times New Roman"/>
        </w:rPr>
        <w:t>Гостехнадзором</w:t>
      </w:r>
      <w:proofErr w:type="spellEnd"/>
      <w:r w:rsidRPr="00C235FC">
        <w:rPr>
          <w:rFonts w:cs="Times New Roman"/>
        </w:rPr>
        <w:t xml:space="preserve"> после сдачи квалификационных экзаменов.</w:t>
      </w:r>
    </w:p>
    <w:p w:rsidR="00F014B1" w:rsidRPr="00333687" w:rsidRDefault="00F014B1" w:rsidP="00F014B1">
      <w:pPr>
        <w:rPr>
          <w:rFonts w:cs="Times New Roman"/>
          <w:u w:val="single"/>
        </w:rPr>
      </w:pPr>
      <w:r w:rsidRPr="00333687">
        <w:rPr>
          <w:rFonts w:cs="Times New Roman"/>
          <w:u w:val="single"/>
        </w:rPr>
        <w:t>Требования к учебно-методическому обеспечению учебного процесса:</w:t>
      </w:r>
    </w:p>
    <w:p w:rsidR="00C235FC" w:rsidRPr="00326811" w:rsidRDefault="00F014B1" w:rsidP="00333687">
      <w:pPr>
        <w:ind w:firstLine="708"/>
        <w:rPr>
          <w:rFonts w:cs="Times New Roman"/>
        </w:rPr>
      </w:pPr>
      <w:r w:rsidRPr="00F014B1">
        <w:rPr>
          <w:rFonts w:cs="Times New Roman"/>
        </w:rPr>
        <w:t>1.</w:t>
      </w:r>
      <w:r w:rsidRPr="00F014B1">
        <w:rPr>
          <w:rFonts w:cs="Times New Roman"/>
        </w:rPr>
        <w:tab/>
        <w:t>Перечень учебных материалов для под</w:t>
      </w:r>
      <w:r>
        <w:rPr>
          <w:rFonts w:cs="Times New Roman"/>
        </w:rPr>
        <w:t>г</w:t>
      </w:r>
      <w:r w:rsidR="0059033F">
        <w:rPr>
          <w:rFonts w:cs="Times New Roman"/>
        </w:rPr>
        <w:t>отовки трактористов</w:t>
      </w:r>
      <w:r>
        <w:rPr>
          <w:rFonts w:cs="Times New Roman"/>
        </w:rPr>
        <w:t xml:space="preserve"> категории  «D»</w:t>
      </w:r>
      <w:r w:rsidRPr="00F014B1">
        <w:rPr>
          <w:rFonts w:cs="Times New Roman"/>
        </w:rPr>
        <w:t xml:space="preserve"> содержится в разделе «Литература» данной рабочей программы и пояснением к рабочему учебному плану.</w:t>
      </w:r>
    </w:p>
    <w:p w:rsidR="00326811" w:rsidRPr="000234AA" w:rsidRDefault="00326811" w:rsidP="000234AA">
      <w:pPr>
        <w:rPr>
          <w:rFonts w:cs="Times New Roman"/>
        </w:rPr>
      </w:pPr>
    </w:p>
    <w:p w:rsidR="003F2DDD" w:rsidRPr="003F2DDD" w:rsidRDefault="003F2DDD" w:rsidP="003F2DDD">
      <w:pPr>
        <w:contextualSpacing/>
        <w:rPr>
          <w:rFonts w:cs="Times New Roman"/>
          <w:u w:val="single"/>
        </w:rPr>
      </w:pPr>
      <w:r w:rsidRPr="003F2DDD">
        <w:rPr>
          <w:rFonts w:cs="Times New Roman"/>
          <w:u w:val="single"/>
        </w:rPr>
        <w:t>Требования к кадровому обеспечению учебного процесса:</w:t>
      </w:r>
    </w:p>
    <w:p w:rsidR="003F2DDD" w:rsidRDefault="003F2DDD" w:rsidP="00D94161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</w:rPr>
      </w:pPr>
      <w:r w:rsidRPr="003F2DDD">
        <w:rPr>
          <w:rFonts w:cs="Times New Roman"/>
        </w:rPr>
        <w:t xml:space="preserve">Преподаватели учебных предметов «Основы законодательства в сфере дорожного движения» и «Основы </w:t>
      </w:r>
      <w:r>
        <w:rPr>
          <w:rFonts w:cs="Times New Roman"/>
        </w:rPr>
        <w:t xml:space="preserve">безопасного управления </w:t>
      </w:r>
      <w:r w:rsidR="00D94161">
        <w:rPr>
          <w:rFonts w:cs="Times New Roman"/>
        </w:rPr>
        <w:t>транспор</w:t>
      </w:r>
      <w:r w:rsidR="00D94161" w:rsidRPr="003F2DDD">
        <w:rPr>
          <w:rFonts w:cs="Times New Roman"/>
        </w:rPr>
        <w:t>тными</w:t>
      </w:r>
      <w:r w:rsidRPr="003F2DDD">
        <w:rPr>
          <w:rFonts w:cs="Times New Roman"/>
        </w:rPr>
        <w:t xml:space="preserve"> средствами» должны иметь высшее или среднее профессиональное образование, а также водительское удостоверение на право управления транспортным средством.</w:t>
      </w:r>
    </w:p>
    <w:p w:rsidR="00E91081" w:rsidRPr="00E91081" w:rsidRDefault="00D94161" w:rsidP="00E91081">
      <w:pPr>
        <w:pStyle w:val="a4"/>
        <w:numPr>
          <w:ilvl w:val="0"/>
          <w:numId w:val="3"/>
        </w:numPr>
        <w:rPr>
          <w:rFonts w:cs="Times New Roman"/>
        </w:rPr>
      </w:pPr>
      <w:r w:rsidRPr="00D94161">
        <w:rPr>
          <w:rFonts w:cs="Times New Roman"/>
        </w:rPr>
        <w:t>Преподаватели учебного предмета «Устройство и техническое обслуживание» должны иметь высшее или среднее профессиональное  образование технического профиля.</w:t>
      </w:r>
    </w:p>
    <w:p w:rsidR="003F2DDD" w:rsidRPr="003F2DDD" w:rsidRDefault="003F2DDD" w:rsidP="00D94161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</w:rPr>
      </w:pPr>
      <w:r w:rsidRPr="003F2DDD">
        <w:rPr>
          <w:rFonts w:cs="Times New Roman"/>
        </w:rPr>
        <w:t>Занятия по предмету «Оказание первой медицинской помощи» проводятся медицинским работником с высшим или средним профессиональным образованием медицинского профиля.</w:t>
      </w:r>
    </w:p>
    <w:p w:rsidR="003F2DDD" w:rsidRPr="003F2DDD" w:rsidRDefault="003F2DDD" w:rsidP="00D94161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</w:rPr>
      </w:pPr>
      <w:r w:rsidRPr="003F2DDD">
        <w:rPr>
          <w:rFonts w:cs="Times New Roman"/>
        </w:rPr>
        <w:t>Мастера производственного обучения должны иметь образование не ниже среднего (полного) общего, непрерывный стаж управления самоходными машинами и документ на право обучения вождению данной категории.</w:t>
      </w:r>
    </w:p>
    <w:p w:rsidR="003F2DDD" w:rsidRPr="003F2DDD" w:rsidRDefault="003F2DDD" w:rsidP="00D94161">
      <w:pPr>
        <w:numPr>
          <w:ilvl w:val="0"/>
          <w:numId w:val="3"/>
        </w:numPr>
        <w:spacing w:after="200" w:line="276" w:lineRule="auto"/>
        <w:contextualSpacing/>
        <w:rPr>
          <w:rFonts w:cs="Times New Roman"/>
        </w:rPr>
      </w:pPr>
      <w:r w:rsidRPr="003F2DDD">
        <w:rPr>
          <w:rFonts w:cs="Times New Roman"/>
        </w:rPr>
        <w:t>Преподаватели и мастера производственного обучения должны проходить повышение квалификации не реже 1 раза в 5 лет.</w:t>
      </w:r>
    </w:p>
    <w:p w:rsidR="003F2DDD" w:rsidRPr="003F2DDD" w:rsidRDefault="003F2DDD" w:rsidP="003F2DDD">
      <w:pPr>
        <w:ind w:left="720"/>
        <w:contextualSpacing/>
        <w:rPr>
          <w:rFonts w:cs="Times New Roman"/>
        </w:rPr>
      </w:pPr>
    </w:p>
    <w:p w:rsidR="003F2DDD" w:rsidRPr="003F2DDD" w:rsidRDefault="003F2DDD" w:rsidP="003F2DDD">
      <w:pPr>
        <w:contextualSpacing/>
        <w:rPr>
          <w:rFonts w:cs="Times New Roman"/>
          <w:u w:val="single"/>
        </w:rPr>
      </w:pPr>
      <w:r w:rsidRPr="003F2DDD">
        <w:rPr>
          <w:rFonts w:cs="Times New Roman"/>
        </w:rPr>
        <w:tab/>
      </w:r>
      <w:r w:rsidRPr="003F2DDD">
        <w:rPr>
          <w:rFonts w:cs="Times New Roman"/>
          <w:u w:val="single"/>
        </w:rPr>
        <w:t>Права и обязанности преподавателя, осуществляющего подготовку во</w:t>
      </w:r>
      <w:r w:rsidR="007C6CDF">
        <w:rPr>
          <w:rFonts w:cs="Times New Roman"/>
          <w:u w:val="single"/>
        </w:rPr>
        <w:t>дителей</w:t>
      </w:r>
      <w:r w:rsidRPr="003F2DDD">
        <w:rPr>
          <w:rFonts w:cs="Times New Roman"/>
          <w:u w:val="single"/>
        </w:rPr>
        <w:t>.</w:t>
      </w:r>
    </w:p>
    <w:p w:rsidR="003F2DDD" w:rsidRPr="003F2DDD" w:rsidRDefault="003F2DDD" w:rsidP="007C6CDF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</w:rPr>
      </w:pPr>
      <w:r w:rsidRPr="003F2DDD">
        <w:rPr>
          <w:rFonts w:cs="Times New Roman"/>
        </w:rPr>
        <w:t xml:space="preserve">Техникум, осуществляющий подготовку трактористов, обязан: </w:t>
      </w:r>
    </w:p>
    <w:p w:rsidR="003F2DDD" w:rsidRPr="003F2DDD" w:rsidRDefault="003F2DDD" w:rsidP="007C6CDF">
      <w:pPr>
        <w:numPr>
          <w:ilvl w:val="0"/>
          <w:numId w:val="5"/>
        </w:numPr>
        <w:spacing w:after="200" w:line="276" w:lineRule="auto"/>
        <w:contextualSpacing/>
        <w:rPr>
          <w:rFonts w:cs="Times New Roman"/>
        </w:rPr>
      </w:pPr>
      <w:r w:rsidRPr="003F2DDD">
        <w:rPr>
          <w:rFonts w:cs="Times New Roman"/>
        </w:rPr>
        <w:t>в рабочих программах подготовки предусмотреть выполнение содержания Примерной программы.</w:t>
      </w:r>
    </w:p>
    <w:p w:rsidR="003F2DDD" w:rsidRPr="003F2DDD" w:rsidRDefault="003F2DDD" w:rsidP="007C6CDF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</w:rPr>
      </w:pPr>
      <w:r w:rsidRPr="003F2DDD">
        <w:rPr>
          <w:rFonts w:cs="Times New Roman"/>
        </w:rPr>
        <w:t>Техникум, осуществляющий подготовку водителей, имеет право:</w:t>
      </w:r>
    </w:p>
    <w:p w:rsidR="003F2DDD" w:rsidRPr="003F2DDD" w:rsidRDefault="003F2DDD" w:rsidP="007C6CDF">
      <w:pPr>
        <w:numPr>
          <w:ilvl w:val="0"/>
          <w:numId w:val="5"/>
        </w:numPr>
        <w:spacing w:after="200" w:line="276" w:lineRule="auto"/>
        <w:contextualSpacing/>
        <w:rPr>
          <w:rFonts w:cs="Times New Roman"/>
        </w:rPr>
      </w:pPr>
      <w:r w:rsidRPr="003F2DDD">
        <w:rPr>
          <w:rFonts w:cs="Times New Roman"/>
        </w:rPr>
        <w:t>изменять последовательность изучения разделов и тем учебного предмета при условии выполнения программы учебного предмета;</w:t>
      </w:r>
    </w:p>
    <w:p w:rsidR="003F2DDD" w:rsidRPr="003F2DDD" w:rsidRDefault="003F2DDD" w:rsidP="007C6CDF">
      <w:pPr>
        <w:numPr>
          <w:ilvl w:val="0"/>
          <w:numId w:val="5"/>
        </w:numPr>
        <w:spacing w:after="200" w:line="276" w:lineRule="auto"/>
        <w:contextualSpacing/>
        <w:rPr>
          <w:rFonts w:cs="Times New Roman"/>
        </w:rPr>
      </w:pPr>
      <w:r w:rsidRPr="003F2DDD">
        <w:rPr>
          <w:rFonts w:cs="Times New Roman"/>
        </w:rPr>
        <w:t>увеличивать количество часов, отведенных как на изучение учебных предметов, так и на обучение практическому вождению, вводя дополнительные темы и упражнения, учитывающие состав учебной группы, профессиональную подготовленность, просьбы и пожелания обучаемых и региональные особенности;</w:t>
      </w:r>
    </w:p>
    <w:p w:rsidR="003F2DDD" w:rsidRPr="003F2DDD" w:rsidRDefault="003F2DDD" w:rsidP="007C6CDF">
      <w:pPr>
        <w:numPr>
          <w:ilvl w:val="0"/>
          <w:numId w:val="5"/>
        </w:numPr>
        <w:spacing w:after="200" w:line="276" w:lineRule="auto"/>
        <w:contextualSpacing/>
        <w:rPr>
          <w:rFonts w:cs="Times New Roman"/>
        </w:rPr>
      </w:pPr>
      <w:r w:rsidRPr="003F2DDD">
        <w:rPr>
          <w:rFonts w:cs="Times New Roman"/>
        </w:rPr>
        <w:t xml:space="preserve">организовывать на основе договорных отношений </w:t>
      </w:r>
      <w:proofErr w:type="gramStart"/>
      <w:r w:rsidRPr="003F2DDD">
        <w:rPr>
          <w:rFonts w:cs="Times New Roman"/>
        </w:rPr>
        <w:t>обучение по предмету</w:t>
      </w:r>
      <w:proofErr w:type="gramEnd"/>
      <w:r w:rsidRPr="003F2DDD">
        <w:rPr>
          <w:rFonts w:cs="Times New Roman"/>
        </w:rPr>
        <w:t xml:space="preserve"> «Оказание первой медицинской помощи» в образовательных </w:t>
      </w:r>
      <w:r w:rsidRPr="003F2DDD">
        <w:rPr>
          <w:rFonts w:cs="Times New Roman"/>
        </w:rPr>
        <w:lastRenderedPageBreak/>
        <w:t>учреждениях медицинского профиля, имеющих лицензию на образовательную деятельность.</w:t>
      </w:r>
    </w:p>
    <w:p w:rsidR="007C6CDF" w:rsidRDefault="007C6CDF" w:rsidP="007C6CDF">
      <w:pPr>
        <w:ind w:left="720"/>
        <w:rPr>
          <w:rFonts w:cs="Times New Roman"/>
        </w:rPr>
      </w:pPr>
    </w:p>
    <w:p w:rsidR="003F2DDD" w:rsidRPr="003F2DDD" w:rsidRDefault="003F2DDD" w:rsidP="003F2DDD">
      <w:pPr>
        <w:rPr>
          <w:rFonts w:cs="Times New Roman"/>
          <w:u w:val="single"/>
        </w:rPr>
      </w:pPr>
      <w:r w:rsidRPr="003F2DDD">
        <w:rPr>
          <w:rFonts w:cs="Times New Roman"/>
          <w:u w:val="single"/>
        </w:rPr>
        <w:t xml:space="preserve">Требования к результатам освоения </w:t>
      </w:r>
      <w:r w:rsidR="007C6CDF">
        <w:rPr>
          <w:rFonts w:cs="Times New Roman"/>
          <w:u w:val="single"/>
        </w:rPr>
        <w:t>П</w:t>
      </w:r>
      <w:r w:rsidRPr="003F2DDD">
        <w:rPr>
          <w:rFonts w:cs="Times New Roman"/>
          <w:u w:val="single"/>
        </w:rPr>
        <w:t>рограммы:</w:t>
      </w:r>
    </w:p>
    <w:p w:rsidR="003F2DDD" w:rsidRPr="003F2DDD" w:rsidRDefault="003F2DDD" w:rsidP="00A316C6">
      <w:pPr>
        <w:numPr>
          <w:ilvl w:val="0"/>
          <w:numId w:val="6"/>
        </w:numPr>
        <w:spacing w:after="200" w:line="276" w:lineRule="auto"/>
        <w:contextualSpacing/>
        <w:rPr>
          <w:rFonts w:cs="Times New Roman"/>
          <w:u w:val="single"/>
        </w:rPr>
      </w:pPr>
      <w:r w:rsidRPr="003F2DDD">
        <w:rPr>
          <w:rFonts w:cs="Times New Roman"/>
        </w:rPr>
        <w:t>безопасно управлять транспортным средством в различных дорожных и метеорологических условиях, соблюдать Правила дорожного движения;</w:t>
      </w:r>
    </w:p>
    <w:p w:rsidR="003F2DDD" w:rsidRPr="003F2DDD" w:rsidRDefault="003F2DDD" w:rsidP="00A316C6">
      <w:pPr>
        <w:numPr>
          <w:ilvl w:val="0"/>
          <w:numId w:val="6"/>
        </w:numPr>
        <w:spacing w:after="200" w:line="276" w:lineRule="auto"/>
        <w:contextualSpacing/>
        <w:rPr>
          <w:rFonts w:cs="Times New Roman"/>
          <w:u w:val="single"/>
        </w:rPr>
      </w:pPr>
      <w:r w:rsidRPr="003F2DDD">
        <w:rPr>
          <w:rFonts w:cs="Times New Roman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3F2DDD" w:rsidRPr="003F2DDD" w:rsidRDefault="003F2DDD" w:rsidP="00A316C6">
      <w:pPr>
        <w:numPr>
          <w:ilvl w:val="0"/>
          <w:numId w:val="6"/>
        </w:numPr>
        <w:spacing w:after="200" w:line="276" w:lineRule="auto"/>
        <w:contextualSpacing/>
        <w:rPr>
          <w:rFonts w:cs="Times New Roman"/>
          <w:u w:val="single"/>
        </w:rPr>
      </w:pPr>
      <w:r w:rsidRPr="003F2DDD">
        <w:rPr>
          <w:rFonts w:cs="Times New Roman"/>
        </w:rPr>
        <w:t>выполнять контрольный осмотр средства перед выездом и при выполнении поездки;</w:t>
      </w:r>
    </w:p>
    <w:p w:rsidR="003F2DDD" w:rsidRPr="003F2DDD" w:rsidRDefault="00A316C6" w:rsidP="00A316C6">
      <w:pPr>
        <w:numPr>
          <w:ilvl w:val="0"/>
          <w:numId w:val="6"/>
        </w:numPr>
        <w:spacing w:after="200" w:line="276" w:lineRule="auto"/>
        <w:contextualSpacing/>
        <w:rPr>
          <w:rFonts w:cs="Times New Roman"/>
          <w:u w:val="single"/>
        </w:rPr>
      </w:pPr>
      <w:r>
        <w:rPr>
          <w:rFonts w:cs="Times New Roman"/>
        </w:rPr>
        <w:t xml:space="preserve">заправлять средство </w:t>
      </w:r>
      <w:proofErr w:type="spellStart"/>
      <w:r>
        <w:rPr>
          <w:rFonts w:cs="Times New Roman"/>
        </w:rPr>
        <w:t>горюче</w:t>
      </w:r>
      <w:r w:rsidR="003F2DDD" w:rsidRPr="003F2DDD">
        <w:rPr>
          <w:rFonts w:cs="Times New Roman"/>
        </w:rPr>
        <w:t>смазочными</w:t>
      </w:r>
      <w:proofErr w:type="spellEnd"/>
      <w:r w:rsidR="003F2DDD" w:rsidRPr="003F2DDD">
        <w:rPr>
          <w:rFonts w:cs="Times New Roman"/>
        </w:rPr>
        <w:t xml:space="preserve"> материалами и специальными жидкостями с соблюдением современных экологических требований;</w:t>
      </w:r>
    </w:p>
    <w:p w:rsidR="003F2DDD" w:rsidRPr="003F2DDD" w:rsidRDefault="003F2DDD" w:rsidP="00A316C6">
      <w:pPr>
        <w:numPr>
          <w:ilvl w:val="0"/>
          <w:numId w:val="6"/>
        </w:numPr>
        <w:spacing w:after="200" w:line="276" w:lineRule="auto"/>
        <w:contextualSpacing/>
        <w:rPr>
          <w:rFonts w:cs="Times New Roman"/>
          <w:u w:val="single"/>
        </w:rPr>
      </w:pPr>
      <w:r w:rsidRPr="003F2DDD">
        <w:rPr>
          <w:rFonts w:cs="Times New Roman"/>
        </w:rPr>
        <w:t>обеспечивать безопасную перевозку грузов;</w:t>
      </w:r>
    </w:p>
    <w:p w:rsidR="003F2DDD" w:rsidRPr="003F2DDD" w:rsidRDefault="003F2DDD" w:rsidP="00A316C6">
      <w:pPr>
        <w:numPr>
          <w:ilvl w:val="0"/>
          <w:numId w:val="6"/>
        </w:numPr>
        <w:spacing w:after="200" w:line="276" w:lineRule="auto"/>
        <w:contextualSpacing/>
        <w:rPr>
          <w:rFonts w:cs="Times New Roman"/>
          <w:u w:val="single"/>
        </w:rPr>
      </w:pPr>
      <w:r w:rsidRPr="003F2DDD">
        <w:rPr>
          <w:rFonts w:cs="Times New Roman"/>
        </w:rPr>
        <w:t>уверенно действовать в нештатных ситуациях;</w:t>
      </w:r>
    </w:p>
    <w:p w:rsidR="003F2DDD" w:rsidRPr="003F2DDD" w:rsidRDefault="003F2DDD" w:rsidP="00A316C6">
      <w:pPr>
        <w:numPr>
          <w:ilvl w:val="0"/>
          <w:numId w:val="6"/>
        </w:numPr>
        <w:spacing w:after="200" w:line="276" w:lineRule="auto"/>
        <w:contextualSpacing/>
        <w:rPr>
          <w:rFonts w:cs="Times New Roman"/>
          <w:u w:val="single"/>
        </w:rPr>
      </w:pPr>
      <w:r w:rsidRPr="003F2DDD">
        <w:rPr>
          <w:rFonts w:cs="Times New Roman"/>
        </w:rPr>
        <w:t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транспортировке;</w:t>
      </w:r>
    </w:p>
    <w:p w:rsidR="003F2DDD" w:rsidRPr="003F2DDD" w:rsidRDefault="003F2DDD" w:rsidP="00A316C6">
      <w:pPr>
        <w:numPr>
          <w:ilvl w:val="0"/>
          <w:numId w:val="6"/>
        </w:numPr>
        <w:spacing w:after="200" w:line="276" w:lineRule="auto"/>
        <w:contextualSpacing/>
        <w:rPr>
          <w:rFonts w:cs="Times New Roman"/>
          <w:u w:val="single"/>
        </w:rPr>
      </w:pPr>
      <w:r w:rsidRPr="003F2DDD">
        <w:rPr>
          <w:rFonts w:cs="Times New Roman"/>
        </w:rPr>
        <w:t>устранять возникшие во время эксплуатации средства мелкие неисправности, не требующие разборки узлов и агрегатов, с соблюдением требований техники безопасности;</w:t>
      </w:r>
    </w:p>
    <w:p w:rsidR="003F2DDD" w:rsidRPr="003F2DDD" w:rsidRDefault="003F2DDD" w:rsidP="00A316C6">
      <w:pPr>
        <w:numPr>
          <w:ilvl w:val="0"/>
          <w:numId w:val="6"/>
        </w:numPr>
        <w:spacing w:after="200" w:line="276" w:lineRule="auto"/>
        <w:contextualSpacing/>
        <w:rPr>
          <w:rFonts w:cs="Times New Roman"/>
          <w:u w:val="single"/>
        </w:rPr>
      </w:pPr>
      <w:r w:rsidRPr="003F2DDD">
        <w:rPr>
          <w:rFonts w:cs="Times New Roman"/>
        </w:rPr>
        <w:t>своевременно обращаться к специалистам за устранением выявленных технических неисправностей;</w:t>
      </w:r>
    </w:p>
    <w:p w:rsidR="003F2DDD" w:rsidRPr="003F2DDD" w:rsidRDefault="003F2DDD" w:rsidP="00A316C6">
      <w:pPr>
        <w:numPr>
          <w:ilvl w:val="0"/>
          <w:numId w:val="6"/>
        </w:numPr>
        <w:spacing w:after="200" w:line="276" w:lineRule="auto"/>
        <w:contextualSpacing/>
        <w:rPr>
          <w:rFonts w:cs="Times New Roman"/>
          <w:u w:val="single"/>
        </w:rPr>
      </w:pPr>
      <w:r w:rsidRPr="003F2DDD">
        <w:rPr>
          <w:rFonts w:cs="Times New Roman"/>
        </w:rPr>
        <w:t>совершенствовать свои навыки управления средством.</w:t>
      </w:r>
    </w:p>
    <w:p w:rsidR="00A316C6" w:rsidRDefault="00A316C6" w:rsidP="00A316C6">
      <w:pPr>
        <w:ind w:left="720"/>
        <w:rPr>
          <w:rFonts w:cs="Times New Roman"/>
        </w:rPr>
      </w:pPr>
    </w:p>
    <w:p w:rsidR="003F2DDD" w:rsidRPr="003F2DDD" w:rsidRDefault="003F2DDD" w:rsidP="00A316C6">
      <w:pPr>
        <w:rPr>
          <w:rFonts w:cs="Times New Roman"/>
          <w:u w:val="single"/>
        </w:rPr>
      </w:pPr>
      <w:r w:rsidRPr="003F2DDD">
        <w:rPr>
          <w:rFonts w:cs="Times New Roman"/>
          <w:u w:val="single"/>
        </w:rPr>
        <w:t>Т</w:t>
      </w:r>
      <w:r w:rsidR="00A316C6">
        <w:rPr>
          <w:rFonts w:cs="Times New Roman"/>
          <w:u w:val="single"/>
        </w:rPr>
        <w:t xml:space="preserve">ракторист категории </w:t>
      </w:r>
      <w:r w:rsidRPr="003F2DDD">
        <w:rPr>
          <w:rFonts w:cs="Times New Roman"/>
          <w:u w:val="single"/>
        </w:rPr>
        <w:t xml:space="preserve"> «</w:t>
      </w:r>
      <w:r w:rsidR="00A316C6">
        <w:rPr>
          <w:rFonts w:cs="Times New Roman"/>
          <w:u w:val="single"/>
        </w:rPr>
        <w:t>D»</w:t>
      </w:r>
      <w:r w:rsidRPr="003F2DDD">
        <w:rPr>
          <w:rFonts w:cs="Times New Roman"/>
          <w:u w:val="single"/>
        </w:rPr>
        <w:t xml:space="preserve"> должен знать: </w:t>
      </w:r>
    </w:p>
    <w:p w:rsidR="003F2DDD" w:rsidRPr="003F2DDD" w:rsidRDefault="003F2DDD" w:rsidP="00A316C6">
      <w:pPr>
        <w:numPr>
          <w:ilvl w:val="0"/>
          <w:numId w:val="7"/>
        </w:numPr>
        <w:spacing w:after="200" w:line="276" w:lineRule="auto"/>
        <w:contextualSpacing/>
        <w:rPr>
          <w:rFonts w:cs="Times New Roman"/>
          <w:u w:val="single"/>
        </w:rPr>
      </w:pPr>
      <w:r w:rsidRPr="003F2DDD">
        <w:rPr>
          <w:rFonts w:cs="Times New Roman"/>
        </w:rPr>
        <w:t>назначение, расположение, принцип действия основных механизмов и приборов трактора;</w:t>
      </w:r>
    </w:p>
    <w:p w:rsidR="003F2DDD" w:rsidRPr="003F2DDD" w:rsidRDefault="003F2DDD" w:rsidP="00A316C6">
      <w:pPr>
        <w:numPr>
          <w:ilvl w:val="0"/>
          <w:numId w:val="7"/>
        </w:numPr>
        <w:spacing w:after="200" w:line="276" w:lineRule="auto"/>
        <w:contextualSpacing/>
        <w:rPr>
          <w:rFonts w:cs="Times New Roman"/>
          <w:u w:val="single"/>
        </w:rPr>
      </w:pPr>
      <w:r w:rsidRPr="003F2DDD">
        <w:rPr>
          <w:rFonts w:cs="Times New Roman"/>
        </w:rPr>
        <w:t>Правила дорожного движения, основы законодательства в сфере дорожного движения;</w:t>
      </w:r>
    </w:p>
    <w:p w:rsidR="003F2DDD" w:rsidRPr="003F2DDD" w:rsidRDefault="003F2DDD" w:rsidP="00A316C6">
      <w:pPr>
        <w:numPr>
          <w:ilvl w:val="0"/>
          <w:numId w:val="7"/>
        </w:numPr>
        <w:spacing w:after="200" w:line="276" w:lineRule="auto"/>
        <w:contextualSpacing/>
        <w:rPr>
          <w:rFonts w:cs="Times New Roman"/>
          <w:u w:val="single"/>
        </w:rPr>
      </w:pPr>
      <w:r w:rsidRPr="003F2DDD">
        <w:rPr>
          <w:rFonts w:cs="Times New Roman"/>
        </w:rPr>
        <w:t>виды ответственности за нарушение Правил дорожного движения, правил эксплуатации самоходных машин и норм по охране окружающей среды в соответствии с законодательством Российской Федерации;</w:t>
      </w:r>
    </w:p>
    <w:p w:rsidR="003F2DDD" w:rsidRPr="003F2DDD" w:rsidRDefault="003F2DDD" w:rsidP="00A316C6">
      <w:pPr>
        <w:numPr>
          <w:ilvl w:val="0"/>
          <w:numId w:val="7"/>
        </w:numPr>
        <w:spacing w:after="200" w:line="276" w:lineRule="auto"/>
        <w:contextualSpacing/>
        <w:rPr>
          <w:rFonts w:cs="Times New Roman"/>
          <w:u w:val="single"/>
        </w:rPr>
      </w:pPr>
      <w:r w:rsidRPr="003F2DDD">
        <w:rPr>
          <w:rFonts w:cs="Times New Roman"/>
        </w:rPr>
        <w:t>основы безопасного управления;</w:t>
      </w:r>
    </w:p>
    <w:p w:rsidR="003F2DDD" w:rsidRPr="003F2DDD" w:rsidRDefault="003F2DDD" w:rsidP="00A316C6">
      <w:pPr>
        <w:numPr>
          <w:ilvl w:val="0"/>
          <w:numId w:val="7"/>
        </w:numPr>
        <w:spacing w:after="200" w:line="276" w:lineRule="auto"/>
        <w:contextualSpacing/>
        <w:rPr>
          <w:rFonts w:cs="Times New Roman"/>
          <w:u w:val="single"/>
        </w:rPr>
      </w:pPr>
      <w:r w:rsidRPr="003F2DDD">
        <w:rPr>
          <w:rFonts w:cs="Times New Roman"/>
        </w:rPr>
        <w:t>о влиянии алкоголя, медикаментов и наркотических веществ, а также состояния здоровья и усталости на безопасное управление трактором;</w:t>
      </w:r>
    </w:p>
    <w:p w:rsidR="003F2DDD" w:rsidRPr="003F2DDD" w:rsidRDefault="003F2DDD" w:rsidP="00A316C6">
      <w:pPr>
        <w:numPr>
          <w:ilvl w:val="0"/>
          <w:numId w:val="7"/>
        </w:numPr>
        <w:spacing w:after="200" w:line="276" w:lineRule="auto"/>
        <w:contextualSpacing/>
        <w:rPr>
          <w:rFonts w:cs="Times New Roman"/>
          <w:u w:val="single"/>
        </w:rPr>
      </w:pPr>
      <w:r w:rsidRPr="003F2DDD">
        <w:rPr>
          <w:rFonts w:cs="Times New Roman"/>
        </w:rPr>
        <w:t>перечень неисправностей и условий, при которых запрещается эксплуатация тракторов или их дальнейшее движение;</w:t>
      </w:r>
    </w:p>
    <w:p w:rsidR="003F2DDD" w:rsidRPr="003F2DDD" w:rsidRDefault="003F2DDD" w:rsidP="00A316C6">
      <w:pPr>
        <w:numPr>
          <w:ilvl w:val="0"/>
          <w:numId w:val="7"/>
        </w:numPr>
        <w:spacing w:after="200" w:line="276" w:lineRule="auto"/>
        <w:contextualSpacing/>
        <w:rPr>
          <w:rFonts w:cs="Times New Roman"/>
          <w:u w:val="single"/>
        </w:rPr>
      </w:pPr>
      <w:r w:rsidRPr="003F2DDD">
        <w:rPr>
          <w:rFonts w:cs="Times New Roman"/>
        </w:rPr>
        <w:lastRenderedPageBreak/>
        <w:t>приемы и последовательность действий при оказании доврачебной медицинской помощи при дорожно-транспортных происшествиях;</w:t>
      </w:r>
    </w:p>
    <w:p w:rsidR="003F2DDD" w:rsidRPr="003F2DDD" w:rsidRDefault="003F2DDD" w:rsidP="00A316C6">
      <w:pPr>
        <w:numPr>
          <w:ilvl w:val="0"/>
          <w:numId w:val="7"/>
        </w:numPr>
        <w:spacing w:after="200" w:line="276" w:lineRule="auto"/>
        <w:contextualSpacing/>
        <w:rPr>
          <w:rFonts w:cs="Times New Roman"/>
          <w:u w:val="single"/>
        </w:rPr>
      </w:pPr>
      <w:r w:rsidRPr="003F2DDD">
        <w:rPr>
          <w:rFonts w:cs="Times New Roman"/>
        </w:rPr>
        <w:t>порядок выполнения контрольного осмотра самоходного средства перед поездкой и работ по его техническому обслуживанию;</w:t>
      </w:r>
    </w:p>
    <w:p w:rsidR="003F2DDD" w:rsidRPr="003F2DDD" w:rsidRDefault="003F2DDD" w:rsidP="00A316C6">
      <w:pPr>
        <w:numPr>
          <w:ilvl w:val="0"/>
          <w:numId w:val="7"/>
        </w:numPr>
        <w:spacing w:after="200" w:line="276" w:lineRule="auto"/>
        <w:contextualSpacing/>
        <w:rPr>
          <w:rFonts w:cs="Times New Roman"/>
          <w:u w:val="single"/>
        </w:rPr>
      </w:pPr>
      <w:r w:rsidRPr="003F2DDD">
        <w:rPr>
          <w:rFonts w:cs="Times New Roman"/>
        </w:rPr>
        <w:t>правила техники безопасности при проверке технического состояния трактора, приемы устранения неисправностей и выполнения работ по техническому обслуживанию, правила обращения с эксплуатационными материалами.</w:t>
      </w:r>
    </w:p>
    <w:p w:rsidR="000234AA" w:rsidRDefault="000234AA"/>
    <w:p w:rsidR="00621C33" w:rsidRDefault="00621C33"/>
    <w:p w:rsidR="0068666B" w:rsidRDefault="0068666B">
      <w:r>
        <w:br w:type="page"/>
      </w:r>
    </w:p>
    <w:p w:rsidR="00621C33" w:rsidRPr="00621C33" w:rsidRDefault="00621C33" w:rsidP="00621C33">
      <w:pPr>
        <w:jc w:val="center"/>
        <w:rPr>
          <w:rFonts w:cs="Times New Roman"/>
        </w:rPr>
      </w:pPr>
      <w:r w:rsidRPr="00621C33">
        <w:rPr>
          <w:rFonts w:cs="Times New Roman"/>
        </w:rPr>
        <w:t>РАБОЧИЙ УЧЕБНЫЙ ПЛАН</w:t>
      </w:r>
    </w:p>
    <w:p w:rsidR="00621C33" w:rsidRPr="00621C33" w:rsidRDefault="00FF550F" w:rsidP="00621C33">
      <w:pPr>
        <w:spacing w:after="200"/>
        <w:jc w:val="center"/>
        <w:rPr>
          <w:rFonts w:cs="Times New Roman"/>
        </w:rPr>
      </w:pPr>
      <w:r>
        <w:rPr>
          <w:rFonts w:cs="Times New Roman"/>
        </w:rPr>
        <w:t>повышения квалификации</w:t>
      </w:r>
      <w:r w:rsidR="00621C33">
        <w:rPr>
          <w:rFonts w:cs="Times New Roman"/>
        </w:rPr>
        <w:t xml:space="preserve"> </w:t>
      </w:r>
      <w:r w:rsidR="007B23D4">
        <w:rPr>
          <w:rFonts w:cs="Times New Roman"/>
        </w:rPr>
        <w:t>трактористов</w:t>
      </w:r>
      <w:r w:rsidR="00621C33" w:rsidRPr="00621C33">
        <w:rPr>
          <w:rFonts w:cs="Times New Roman"/>
        </w:rPr>
        <w:t xml:space="preserve"> категории </w:t>
      </w:r>
      <w:r w:rsidR="00621C33">
        <w:rPr>
          <w:rFonts w:cs="Times New Roman"/>
        </w:rPr>
        <w:t>«С» на категорию</w:t>
      </w:r>
      <w:r w:rsidR="00621C33" w:rsidRPr="00621C33">
        <w:rPr>
          <w:rFonts w:cs="Times New Roman"/>
        </w:rPr>
        <w:t xml:space="preserve"> «</w:t>
      </w:r>
      <w:r w:rsidR="00621C33">
        <w:rPr>
          <w:rFonts w:cs="Times New Roman"/>
        </w:rPr>
        <w:t>D»</w:t>
      </w:r>
    </w:p>
    <w:p w:rsidR="00621C33" w:rsidRPr="00621C33" w:rsidRDefault="00621C33" w:rsidP="00621C33">
      <w:pPr>
        <w:jc w:val="left"/>
        <w:rPr>
          <w:rFonts w:cs="Times New Roman"/>
        </w:rPr>
      </w:pPr>
      <w:r w:rsidRPr="00621C33">
        <w:rPr>
          <w:rFonts w:cs="Times New Roman"/>
        </w:rPr>
        <w:t>Код профессии по ОК-016-94 - 19203</w:t>
      </w:r>
    </w:p>
    <w:p w:rsidR="00621C33" w:rsidRPr="00621C33" w:rsidRDefault="00621C33" w:rsidP="00621C33">
      <w:pPr>
        <w:jc w:val="left"/>
        <w:rPr>
          <w:rFonts w:cs="Times New Roman"/>
        </w:rPr>
      </w:pPr>
      <w:r w:rsidRPr="00621C33">
        <w:rPr>
          <w:rFonts w:cs="Times New Roman"/>
        </w:rPr>
        <w:t>Присваиваемый квалификационный разряд - 2,3 разряд</w:t>
      </w:r>
    </w:p>
    <w:p w:rsidR="00621C33" w:rsidRPr="00621C33" w:rsidRDefault="00621C33" w:rsidP="00621C33">
      <w:pPr>
        <w:jc w:val="left"/>
        <w:rPr>
          <w:rFonts w:cs="Times New Roman"/>
        </w:rPr>
      </w:pPr>
      <w:r>
        <w:rPr>
          <w:rFonts w:cs="Times New Roman"/>
        </w:rPr>
        <w:t>Срок обучения - 1</w:t>
      </w:r>
      <w:r w:rsidRPr="00621C33">
        <w:rPr>
          <w:rFonts w:cs="Times New Roman"/>
        </w:rPr>
        <w:t xml:space="preserve"> мес.</w:t>
      </w:r>
    </w:p>
    <w:p w:rsidR="00621C33" w:rsidRPr="00621C33" w:rsidRDefault="00621C33" w:rsidP="00621C33">
      <w:pPr>
        <w:jc w:val="left"/>
        <w:rPr>
          <w:rFonts w:cs="Times New Roman"/>
        </w:rPr>
      </w:pPr>
      <w:r w:rsidRPr="00621C33">
        <w:rPr>
          <w:rFonts w:cs="Times New Roman"/>
        </w:rPr>
        <w:t xml:space="preserve">Формы обучения: </w:t>
      </w:r>
      <w:proofErr w:type="gramStart"/>
      <w:r w:rsidRPr="00621C33">
        <w:rPr>
          <w:rFonts w:cs="Times New Roman"/>
        </w:rPr>
        <w:t>очная</w:t>
      </w:r>
      <w:proofErr w:type="gramEnd"/>
      <w:r w:rsidRPr="00621C33">
        <w:rPr>
          <w:rFonts w:cs="Times New Roman"/>
        </w:rPr>
        <w:t xml:space="preserve">, </w:t>
      </w:r>
      <w:proofErr w:type="spellStart"/>
      <w:r w:rsidRPr="00621C33">
        <w:rPr>
          <w:rFonts w:cs="Times New Roman"/>
        </w:rPr>
        <w:t>очна</w:t>
      </w:r>
      <w:proofErr w:type="spellEnd"/>
      <w:r w:rsidRPr="00621C33">
        <w:rPr>
          <w:rFonts w:cs="Times New Roman"/>
        </w:rPr>
        <w:t>-заочная.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027"/>
        <w:gridCol w:w="1157"/>
        <w:gridCol w:w="1418"/>
        <w:gridCol w:w="1134"/>
        <w:gridCol w:w="1134"/>
      </w:tblGrid>
      <w:tr w:rsidR="00621C33" w:rsidRPr="00621C33" w:rsidTr="005B2453">
        <w:tc>
          <w:tcPr>
            <w:tcW w:w="594" w:type="dxa"/>
            <w:vMerge w:val="restart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27" w:type="dxa"/>
            <w:vMerge w:val="restart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4843" w:type="dxa"/>
            <w:gridSpan w:val="4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21C33" w:rsidRPr="00621C33" w:rsidTr="005B2453">
        <w:tc>
          <w:tcPr>
            <w:tcW w:w="594" w:type="dxa"/>
            <w:vMerge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  <w:vMerge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Лабораторно-практические занятия</w:t>
            </w: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bookmarkStart w:id="0" w:name="_GoBack"/>
            <w:bookmarkEnd w:id="0"/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-мен</w:t>
            </w:r>
            <w:proofErr w:type="gramEnd"/>
            <w:r w:rsidRPr="00621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1C33" w:rsidRPr="00621C33" w:rsidTr="005B2453">
        <w:tc>
          <w:tcPr>
            <w:tcW w:w="59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:rsidR="00621C33" w:rsidRPr="00621C33" w:rsidRDefault="00621C33" w:rsidP="0062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 w:rsidR="00B34A73">
              <w:rPr>
                <w:rFonts w:ascii="Times New Roman" w:hAnsi="Times New Roman" w:cs="Times New Roman"/>
                <w:sz w:val="28"/>
                <w:szCs w:val="28"/>
              </w:rPr>
              <w:t>, техническое обслуживание и ремонт тракторов категории «</w:t>
            </w:r>
            <w:r w:rsidR="00B34A73" w:rsidRPr="00B34A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34A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7" w:type="dxa"/>
          </w:tcPr>
          <w:p w:rsidR="00621C33" w:rsidRPr="00621C33" w:rsidRDefault="00B34A7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621C33" w:rsidRPr="00621C33" w:rsidRDefault="008A026A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621C33" w:rsidRPr="00621C33" w:rsidRDefault="008A026A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621C33" w:rsidRPr="00621C33" w:rsidTr="005B2453">
        <w:tc>
          <w:tcPr>
            <w:tcW w:w="594" w:type="dxa"/>
          </w:tcPr>
          <w:p w:rsidR="00621C33" w:rsidRPr="00621C33" w:rsidRDefault="00250A7C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1C33" w:rsidRPr="00621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7" w:type="dxa"/>
          </w:tcPr>
          <w:p w:rsidR="00621C33" w:rsidRPr="00621C33" w:rsidRDefault="00621C33" w:rsidP="0062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</w:t>
            </w:r>
          </w:p>
        </w:tc>
        <w:tc>
          <w:tcPr>
            <w:tcW w:w="1157" w:type="dxa"/>
          </w:tcPr>
          <w:p w:rsidR="00621C33" w:rsidRPr="00621C33" w:rsidRDefault="00B34A7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621C33" w:rsidRPr="00621C33" w:rsidRDefault="008A026A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21C33" w:rsidRPr="00621C33" w:rsidRDefault="008A026A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621C33" w:rsidRPr="00621C33" w:rsidTr="005B2453">
        <w:tc>
          <w:tcPr>
            <w:tcW w:w="594" w:type="dxa"/>
          </w:tcPr>
          <w:p w:rsidR="00621C33" w:rsidRPr="00621C33" w:rsidRDefault="00250A7C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1C33" w:rsidRPr="00621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7" w:type="dxa"/>
          </w:tcPr>
          <w:p w:rsidR="00621C33" w:rsidRPr="00621C33" w:rsidRDefault="00621C33" w:rsidP="0062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Основы безопасного управления транспортным средством</w:t>
            </w:r>
          </w:p>
        </w:tc>
        <w:tc>
          <w:tcPr>
            <w:tcW w:w="1157" w:type="dxa"/>
          </w:tcPr>
          <w:p w:rsidR="00621C33" w:rsidRPr="00621C33" w:rsidRDefault="00B34A7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621C33" w:rsidRPr="00621C33" w:rsidRDefault="008A026A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C33" w:rsidRPr="00621C33" w:rsidTr="005B2453">
        <w:tc>
          <w:tcPr>
            <w:tcW w:w="594" w:type="dxa"/>
          </w:tcPr>
          <w:p w:rsidR="00621C33" w:rsidRPr="00621C33" w:rsidRDefault="00250A7C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1C33" w:rsidRPr="00621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7" w:type="dxa"/>
          </w:tcPr>
          <w:p w:rsidR="00621C33" w:rsidRPr="00621C33" w:rsidRDefault="00621C33" w:rsidP="0062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Основы организации перевозок</w:t>
            </w:r>
          </w:p>
        </w:tc>
        <w:tc>
          <w:tcPr>
            <w:tcW w:w="1157" w:type="dxa"/>
          </w:tcPr>
          <w:p w:rsidR="00621C33" w:rsidRPr="00621C33" w:rsidRDefault="00B34A7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21C33" w:rsidRPr="00621C33" w:rsidRDefault="008A026A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C33" w:rsidRPr="00621C33" w:rsidTr="005B2453">
        <w:tc>
          <w:tcPr>
            <w:tcW w:w="594" w:type="dxa"/>
          </w:tcPr>
          <w:p w:rsidR="00621C33" w:rsidRPr="00621C33" w:rsidRDefault="00250A7C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1C33" w:rsidRPr="00621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7" w:type="dxa"/>
          </w:tcPr>
          <w:p w:rsidR="00621C33" w:rsidRPr="00621C33" w:rsidRDefault="00621C33" w:rsidP="0062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1157" w:type="dxa"/>
          </w:tcPr>
          <w:p w:rsidR="00621C33" w:rsidRPr="00621C33" w:rsidRDefault="00B34A7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21C33" w:rsidRPr="00621C33" w:rsidRDefault="008A026A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C33" w:rsidRPr="00621C33" w:rsidTr="005B2453">
        <w:tc>
          <w:tcPr>
            <w:tcW w:w="59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621C33" w:rsidRPr="00621C33" w:rsidRDefault="00621C33" w:rsidP="00621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57" w:type="dxa"/>
          </w:tcPr>
          <w:p w:rsidR="00621C33" w:rsidRPr="00621C33" w:rsidRDefault="00092D3F" w:rsidP="00621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418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C33" w:rsidRPr="00621C33" w:rsidTr="005B2453">
        <w:tc>
          <w:tcPr>
            <w:tcW w:w="594" w:type="dxa"/>
          </w:tcPr>
          <w:p w:rsidR="00621C33" w:rsidRPr="00621C33" w:rsidRDefault="00250A7C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1C33" w:rsidRPr="00621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7" w:type="dxa"/>
          </w:tcPr>
          <w:p w:rsidR="00621C33" w:rsidRPr="00621C33" w:rsidRDefault="00621C33" w:rsidP="0062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157" w:type="dxa"/>
          </w:tcPr>
          <w:p w:rsidR="00621C33" w:rsidRPr="00621C33" w:rsidRDefault="00B34A7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C33" w:rsidRPr="00621C33" w:rsidTr="005B2453">
        <w:tc>
          <w:tcPr>
            <w:tcW w:w="59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621C33" w:rsidRPr="00621C33" w:rsidRDefault="00621C33" w:rsidP="0062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Экзамены (</w:t>
            </w:r>
            <w:r w:rsidR="00B34A73">
              <w:rPr>
                <w:rFonts w:ascii="Times New Roman" w:hAnsi="Times New Roman" w:cs="Times New Roman"/>
                <w:sz w:val="28"/>
                <w:szCs w:val="28"/>
              </w:rPr>
              <w:t>«Устройство, т</w:t>
            </w: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ехническое обслуживание и ремонт</w:t>
            </w:r>
            <w:r w:rsidR="00B34A73">
              <w:rPr>
                <w:rFonts w:ascii="Times New Roman" w:hAnsi="Times New Roman" w:cs="Times New Roman"/>
                <w:sz w:val="28"/>
                <w:szCs w:val="28"/>
              </w:rPr>
              <w:t xml:space="preserve"> тракторов</w:t>
            </w: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 xml:space="preserve">», «Основы законодательства в сфере дорожного движения», «Основы безопасного управления транспортным средством» </w:t>
            </w:r>
            <w:proofErr w:type="gramEnd"/>
          </w:p>
        </w:tc>
        <w:tc>
          <w:tcPr>
            <w:tcW w:w="1157" w:type="dxa"/>
          </w:tcPr>
          <w:p w:rsidR="00621C33" w:rsidRPr="00621C33" w:rsidRDefault="00B34A7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C33" w:rsidRPr="00621C33" w:rsidTr="005B2453">
        <w:tc>
          <w:tcPr>
            <w:tcW w:w="594" w:type="dxa"/>
          </w:tcPr>
          <w:p w:rsidR="00621C33" w:rsidRPr="00621C33" w:rsidRDefault="00250A7C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1C33" w:rsidRPr="00621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7" w:type="dxa"/>
          </w:tcPr>
          <w:p w:rsidR="00621C33" w:rsidRPr="00621C33" w:rsidRDefault="00621C33" w:rsidP="0062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Зачет («Оказание медицинской помощи»)</w:t>
            </w:r>
          </w:p>
        </w:tc>
        <w:tc>
          <w:tcPr>
            <w:tcW w:w="1157" w:type="dxa"/>
          </w:tcPr>
          <w:p w:rsidR="00621C33" w:rsidRPr="00621C33" w:rsidRDefault="00B34A7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C33" w:rsidRPr="00621C33" w:rsidTr="005B2453">
        <w:tc>
          <w:tcPr>
            <w:tcW w:w="594" w:type="dxa"/>
          </w:tcPr>
          <w:p w:rsidR="00621C33" w:rsidRPr="00621C33" w:rsidRDefault="00250A7C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1C33" w:rsidRPr="00621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7" w:type="dxa"/>
          </w:tcPr>
          <w:p w:rsidR="00621C33" w:rsidRPr="00621C33" w:rsidRDefault="00621C33" w:rsidP="0062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157" w:type="dxa"/>
          </w:tcPr>
          <w:p w:rsidR="00621C33" w:rsidRPr="00621C33" w:rsidRDefault="00B34A7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C33" w:rsidRPr="00621C33" w:rsidTr="005B2453">
        <w:tc>
          <w:tcPr>
            <w:tcW w:w="59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621C33" w:rsidRPr="00621C33" w:rsidRDefault="00621C33" w:rsidP="00621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57" w:type="dxa"/>
          </w:tcPr>
          <w:p w:rsidR="00621C33" w:rsidRPr="00621C33" w:rsidRDefault="00092D3F" w:rsidP="00621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C33" w:rsidRPr="00621C33" w:rsidTr="005B2453">
        <w:tc>
          <w:tcPr>
            <w:tcW w:w="594" w:type="dxa"/>
          </w:tcPr>
          <w:p w:rsidR="00621C33" w:rsidRPr="00621C33" w:rsidRDefault="00250A7C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1C33" w:rsidRPr="00621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7" w:type="dxa"/>
          </w:tcPr>
          <w:p w:rsidR="00621C33" w:rsidRPr="00621C33" w:rsidRDefault="00621C33" w:rsidP="0062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C33">
              <w:rPr>
                <w:rFonts w:ascii="Times New Roman" w:hAnsi="Times New Roman" w:cs="Times New Roman"/>
                <w:sz w:val="28"/>
                <w:szCs w:val="28"/>
              </w:rPr>
              <w:t>Вождение</w:t>
            </w:r>
          </w:p>
        </w:tc>
        <w:tc>
          <w:tcPr>
            <w:tcW w:w="1157" w:type="dxa"/>
          </w:tcPr>
          <w:p w:rsidR="00621C33" w:rsidRPr="00621C33" w:rsidRDefault="00250A7C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C33" w:rsidRPr="00621C33" w:rsidRDefault="00621C33" w:rsidP="0062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C33" w:rsidRPr="00621C33" w:rsidRDefault="00621C33" w:rsidP="00621C33">
      <w:pPr>
        <w:spacing w:after="200"/>
        <w:jc w:val="left"/>
        <w:rPr>
          <w:rFonts w:cs="Times New Roman"/>
        </w:rPr>
      </w:pPr>
    </w:p>
    <w:p w:rsidR="00621C33" w:rsidRDefault="00621C33" w:rsidP="00962D05">
      <w:pPr>
        <w:rPr>
          <w:rFonts w:cs="Times New Roman"/>
        </w:rPr>
      </w:pPr>
      <w:r w:rsidRPr="00621C33">
        <w:rPr>
          <w:rFonts w:cs="Times New Roman"/>
        </w:rPr>
        <w:t>Примечание: Экзамен по вождению тракторов проводится за счет часов, отведенных на вождение</w:t>
      </w:r>
    </w:p>
    <w:p w:rsidR="0068666B" w:rsidRDefault="0068666B">
      <w:pPr>
        <w:rPr>
          <w:rFonts w:cs="Times New Roman"/>
        </w:rPr>
      </w:pPr>
      <w:r>
        <w:rPr>
          <w:rFonts w:cs="Times New Roman"/>
        </w:rPr>
        <w:br w:type="page"/>
      </w:r>
    </w:p>
    <w:p w:rsidR="006465D1" w:rsidRPr="006465D1" w:rsidRDefault="006465D1" w:rsidP="006465D1">
      <w:pPr>
        <w:jc w:val="left"/>
        <w:rPr>
          <w:rFonts w:cs="Times New Roman"/>
          <w:bCs/>
          <w:iCs/>
          <w:u w:val="single"/>
        </w:rPr>
      </w:pPr>
      <w:r w:rsidRPr="006465D1">
        <w:rPr>
          <w:rFonts w:cs="Times New Roman"/>
          <w:bCs/>
          <w:iCs/>
          <w:u w:val="single"/>
        </w:rPr>
        <w:lastRenderedPageBreak/>
        <w:t>Материальная оснащённость.</w:t>
      </w:r>
    </w:p>
    <w:p w:rsidR="006465D1" w:rsidRPr="006465D1" w:rsidRDefault="006465D1" w:rsidP="006465D1">
      <w:pPr>
        <w:rPr>
          <w:rFonts w:cs="Times New Roman"/>
          <w:bCs/>
          <w:iCs/>
        </w:rPr>
      </w:pPr>
      <w:r w:rsidRPr="006465D1">
        <w:rPr>
          <w:rFonts w:cs="Times New Roman"/>
          <w:bCs/>
          <w:iCs/>
        </w:rPr>
        <w:tab/>
        <w:t>Для организации учебного процесса подготовки рабочих по профессии 19203 "Тракторист" техникумом используется:</w:t>
      </w:r>
    </w:p>
    <w:p w:rsidR="006465D1" w:rsidRPr="006465D1" w:rsidRDefault="006465D1" w:rsidP="006465D1">
      <w:pPr>
        <w:rPr>
          <w:rFonts w:cs="Times New Roman"/>
          <w:bCs/>
          <w:iCs/>
        </w:rPr>
      </w:pPr>
      <w:r w:rsidRPr="006465D1">
        <w:rPr>
          <w:rFonts w:cs="Times New Roman"/>
          <w:bCs/>
          <w:iCs/>
        </w:rPr>
        <w:tab/>
        <w:t>1. Кабинет "Устройство тракторов</w:t>
      </w:r>
      <w:r>
        <w:rPr>
          <w:rFonts w:cs="Times New Roman"/>
          <w:bCs/>
          <w:iCs/>
        </w:rPr>
        <w:t>»</w:t>
      </w:r>
      <w:r w:rsidR="000E6F91">
        <w:rPr>
          <w:rFonts w:cs="Times New Roman"/>
          <w:bCs/>
          <w:iCs/>
        </w:rPr>
        <w:t xml:space="preserve"> площадью 53,</w:t>
      </w:r>
      <w:r w:rsidRPr="006465D1">
        <w:rPr>
          <w:rFonts w:cs="Times New Roman"/>
          <w:bCs/>
          <w:iCs/>
        </w:rPr>
        <w:t xml:space="preserve">7 </w:t>
      </w:r>
      <w:proofErr w:type="spellStart"/>
      <w:r w:rsidRPr="006465D1">
        <w:rPr>
          <w:rFonts w:cs="Times New Roman"/>
          <w:bCs/>
          <w:iCs/>
        </w:rPr>
        <w:t>кв.м</w:t>
      </w:r>
      <w:proofErr w:type="spellEnd"/>
      <w:r w:rsidRPr="006465D1">
        <w:rPr>
          <w:rFonts w:cs="Times New Roman"/>
          <w:bCs/>
          <w:iCs/>
        </w:rPr>
        <w:t>. Освещение люминесцентное – 20 ламп по 40 ватт каждая.</w:t>
      </w:r>
    </w:p>
    <w:p w:rsidR="006465D1" w:rsidRPr="006465D1" w:rsidRDefault="006465D1" w:rsidP="006465D1">
      <w:pPr>
        <w:rPr>
          <w:rFonts w:cs="Times New Roman"/>
          <w:bCs/>
          <w:iCs/>
        </w:rPr>
      </w:pPr>
      <w:r w:rsidRPr="006465D1">
        <w:rPr>
          <w:rFonts w:cs="Times New Roman"/>
          <w:bCs/>
          <w:iCs/>
        </w:rPr>
        <w:tab/>
        <w:t>2. Кабинет "Правила дорожного д</w:t>
      </w:r>
      <w:r w:rsidR="000E6F91">
        <w:rPr>
          <w:rFonts w:cs="Times New Roman"/>
          <w:bCs/>
          <w:iCs/>
        </w:rPr>
        <w:t>вижения" площадью 41,</w:t>
      </w:r>
      <w:r>
        <w:rPr>
          <w:rFonts w:cs="Times New Roman"/>
          <w:bCs/>
          <w:iCs/>
        </w:rPr>
        <w:t xml:space="preserve">7 </w:t>
      </w:r>
      <w:proofErr w:type="spellStart"/>
      <w:r>
        <w:rPr>
          <w:rFonts w:cs="Times New Roman"/>
          <w:bCs/>
          <w:iCs/>
        </w:rPr>
        <w:t>кв.м</w:t>
      </w:r>
      <w:proofErr w:type="spellEnd"/>
      <w:r>
        <w:rPr>
          <w:rFonts w:cs="Times New Roman"/>
          <w:bCs/>
          <w:iCs/>
        </w:rPr>
        <w:t>. Ос</w:t>
      </w:r>
      <w:r w:rsidRPr="006465D1">
        <w:rPr>
          <w:rFonts w:cs="Times New Roman"/>
          <w:bCs/>
          <w:iCs/>
        </w:rPr>
        <w:t>вещение люминесцентное – 20 ламп по 40 ватт каждая.</w:t>
      </w:r>
    </w:p>
    <w:p w:rsidR="006465D1" w:rsidRPr="006465D1" w:rsidRDefault="006465D1" w:rsidP="006465D1">
      <w:pPr>
        <w:rPr>
          <w:rFonts w:cs="Times New Roman"/>
          <w:bCs/>
          <w:iCs/>
        </w:rPr>
      </w:pPr>
      <w:r w:rsidRPr="006465D1">
        <w:rPr>
          <w:rFonts w:cs="Times New Roman"/>
          <w:bCs/>
          <w:iCs/>
        </w:rPr>
        <w:tab/>
        <w:t xml:space="preserve">3. Мастерская </w:t>
      </w:r>
      <w:r>
        <w:rPr>
          <w:rFonts w:cs="Times New Roman"/>
          <w:bCs/>
          <w:iCs/>
        </w:rPr>
        <w:t>"Слесарное дело»</w:t>
      </w:r>
      <w:r w:rsidRPr="006465D1">
        <w:rPr>
          <w:rFonts w:cs="Times New Roman"/>
          <w:bCs/>
          <w:iCs/>
        </w:rPr>
        <w:t xml:space="preserve"> </w:t>
      </w:r>
      <w:r w:rsidR="000E6F91">
        <w:rPr>
          <w:rFonts w:cs="Times New Roman"/>
          <w:bCs/>
          <w:iCs/>
        </w:rPr>
        <w:t>площадью 147,</w:t>
      </w:r>
      <w:r>
        <w:rPr>
          <w:rFonts w:cs="Times New Roman"/>
          <w:bCs/>
          <w:iCs/>
        </w:rPr>
        <w:t>2 кв. Освещение лю</w:t>
      </w:r>
      <w:r w:rsidRPr="006465D1">
        <w:rPr>
          <w:rFonts w:cs="Times New Roman"/>
          <w:bCs/>
          <w:iCs/>
        </w:rPr>
        <w:t>минесцентн</w:t>
      </w:r>
      <w:r w:rsidR="00FB4C7C">
        <w:rPr>
          <w:rFonts w:cs="Times New Roman"/>
          <w:bCs/>
          <w:iCs/>
        </w:rPr>
        <w:t>ое – 22 лампы по 40 ватт каждая</w:t>
      </w:r>
      <w:r w:rsidRPr="006465D1">
        <w:rPr>
          <w:rFonts w:cs="Times New Roman"/>
          <w:bCs/>
          <w:iCs/>
        </w:rPr>
        <w:t>.</w:t>
      </w:r>
    </w:p>
    <w:p w:rsidR="006465D1" w:rsidRPr="006465D1" w:rsidRDefault="006465D1" w:rsidP="006465D1">
      <w:pPr>
        <w:rPr>
          <w:rFonts w:cs="Times New Roman"/>
          <w:bCs/>
          <w:iCs/>
        </w:rPr>
      </w:pPr>
      <w:r w:rsidRPr="006465D1">
        <w:rPr>
          <w:rFonts w:cs="Times New Roman"/>
          <w:bCs/>
          <w:iCs/>
        </w:rPr>
        <w:tab/>
        <w:t>4. Лаборатория "Устройство тракто</w:t>
      </w:r>
      <w:r w:rsidR="000E6F91">
        <w:rPr>
          <w:rFonts w:cs="Times New Roman"/>
          <w:bCs/>
          <w:iCs/>
        </w:rPr>
        <w:t>ров и автомобилей" площадью 210,</w:t>
      </w:r>
      <w:r w:rsidRPr="006465D1">
        <w:rPr>
          <w:rFonts w:cs="Times New Roman"/>
          <w:bCs/>
          <w:iCs/>
        </w:rPr>
        <w:t>5 кв. м. Освещение люминесцентное – 40 ламп по 40 ватт каждая.</w:t>
      </w:r>
    </w:p>
    <w:p w:rsidR="006465D1" w:rsidRPr="006465D1" w:rsidRDefault="006465D1" w:rsidP="006465D1">
      <w:pPr>
        <w:rPr>
          <w:rFonts w:cs="Times New Roman"/>
          <w:bCs/>
          <w:iCs/>
        </w:rPr>
      </w:pPr>
      <w:r>
        <w:rPr>
          <w:rFonts w:cs="Times New Roman"/>
          <w:bCs/>
          <w:iCs/>
        </w:rPr>
        <w:tab/>
        <w:t>5</w:t>
      </w:r>
      <w:r w:rsidRPr="006465D1">
        <w:rPr>
          <w:rFonts w:cs="Times New Roman"/>
          <w:bCs/>
          <w:iCs/>
        </w:rPr>
        <w:t>. Трактор Т-150</w:t>
      </w:r>
      <w:r w:rsidR="00600EC8">
        <w:rPr>
          <w:rFonts w:cs="Times New Roman"/>
          <w:bCs/>
          <w:iCs/>
        </w:rPr>
        <w:t>К</w:t>
      </w:r>
      <w:r w:rsidRPr="006465D1">
        <w:rPr>
          <w:rFonts w:cs="Times New Roman"/>
          <w:bCs/>
          <w:iCs/>
        </w:rPr>
        <w:t>.</w:t>
      </w:r>
    </w:p>
    <w:p w:rsidR="006465D1" w:rsidRPr="006465D1" w:rsidRDefault="006465D1" w:rsidP="006465D1">
      <w:pPr>
        <w:rPr>
          <w:rFonts w:cs="Times New Roman"/>
          <w:bCs/>
          <w:iCs/>
        </w:rPr>
      </w:pPr>
    </w:p>
    <w:p w:rsidR="006465D1" w:rsidRPr="006465D1" w:rsidRDefault="006465D1" w:rsidP="006465D1">
      <w:pPr>
        <w:jc w:val="left"/>
        <w:rPr>
          <w:rFonts w:cs="Times New Roman"/>
          <w:bCs/>
          <w:iCs/>
          <w:u w:val="single"/>
        </w:rPr>
      </w:pPr>
      <w:r w:rsidRPr="006465D1">
        <w:rPr>
          <w:rFonts w:cs="Times New Roman"/>
          <w:bCs/>
          <w:iCs/>
          <w:u w:val="single"/>
        </w:rPr>
        <w:t>Нормы расходных материалов и спецодежды</w:t>
      </w:r>
      <w:r w:rsidRPr="006465D1">
        <w:rPr>
          <w:rFonts w:cs="Times New Roman"/>
          <w:bCs/>
          <w:iCs/>
        </w:rPr>
        <w:tab/>
      </w:r>
    </w:p>
    <w:p w:rsidR="006465D1" w:rsidRPr="006465D1" w:rsidRDefault="00645D29" w:rsidP="006465D1">
      <w:pPr>
        <w:rPr>
          <w:rFonts w:cs="Times New Roman"/>
          <w:bCs/>
          <w:iCs/>
          <w:u w:val="single"/>
        </w:rPr>
      </w:pPr>
      <w:r>
        <w:rPr>
          <w:rFonts w:cs="Times New Roman"/>
          <w:bCs/>
          <w:iCs/>
          <w:u w:val="single"/>
        </w:rPr>
        <w:t>Т-150К – 3</w:t>
      </w:r>
      <w:r w:rsidR="006465D1">
        <w:rPr>
          <w:rFonts w:cs="Times New Roman"/>
          <w:bCs/>
          <w:iCs/>
          <w:u w:val="single"/>
        </w:rPr>
        <w:t xml:space="preserve"> часов</w:t>
      </w:r>
    </w:p>
    <w:p w:rsidR="006465D1" w:rsidRPr="006465D1" w:rsidRDefault="006465D1" w:rsidP="006465D1">
      <w:pPr>
        <w:rPr>
          <w:rFonts w:cs="Times New Roman"/>
          <w:bCs/>
          <w:iCs/>
        </w:rPr>
      </w:pPr>
      <w:r w:rsidRPr="006465D1">
        <w:rPr>
          <w:rFonts w:cs="Times New Roman"/>
          <w:bCs/>
          <w:iCs/>
        </w:rPr>
        <w:tab/>
        <w:t>1. Дизельное топливо на учебную ез</w:t>
      </w:r>
      <w:r>
        <w:rPr>
          <w:rFonts w:cs="Times New Roman"/>
          <w:bCs/>
          <w:iCs/>
        </w:rPr>
        <w:t xml:space="preserve">ду – </w:t>
      </w:r>
      <w:r w:rsidR="00784084">
        <w:rPr>
          <w:rFonts w:cs="Times New Roman"/>
          <w:bCs/>
          <w:iCs/>
        </w:rPr>
        <w:t>104 литра</w:t>
      </w:r>
      <w:r>
        <w:rPr>
          <w:rFonts w:cs="Times New Roman"/>
          <w:bCs/>
          <w:iCs/>
        </w:rPr>
        <w:t xml:space="preserve"> на одного обучаю</w:t>
      </w:r>
      <w:r w:rsidRPr="006465D1">
        <w:rPr>
          <w:rFonts w:cs="Times New Roman"/>
          <w:bCs/>
          <w:iCs/>
        </w:rPr>
        <w:t>щегося на весь период обучения.</w:t>
      </w:r>
    </w:p>
    <w:p w:rsidR="006465D1" w:rsidRPr="006465D1" w:rsidRDefault="006465D1" w:rsidP="006465D1">
      <w:pPr>
        <w:jc w:val="left"/>
        <w:rPr>
          <w:rFonts w:cs="Times New Roman"/>
          <w:bCs/>
          <w:iCs/>
        </w:rPr>
      </w:pPr>
      <w:r w:rsidRPr="006465D1">
        <w:rPr>
          <w:rFonts w:cs="Times New Roman"/>
          <w:bCs/>
          <w:iCs/>
        </w:rPr>
        <w:tab/>
      </w:r>
    </w:p>
    <w:p w:rsidR="006465D1" w:rsidRPr="006465D1" w:rsidRDefault="006465D1" w:rsidP="006465D1">
      <w:pPr>
        <w:rPr>
          <w:rFonts w:cs="Times New Roman"/>
          <w:bCs/>
          <w:iCs/>
          <w:sz w:val="22"/>
          <w:szCs w:val="22"/>
        </w:rPr>
      </w:pPr>
      <w:r w:rsidRPr="006465D1">
        <w:rPr>
          <w:rFonts w:cs="Times New Roman"/>
          <w:bCs/>
          <w:iCs/>
          <w:sz w:val="22"/>
          <w:szCs w:val="22"/>
        </w:rPr>
        <w:t xml:space="preserve">ПРИМЕЧАНИЕ: </w:t>
      </w:r>
    </w:p>
    <w:p w:rsidR="006465D1" w:rsidRPr="006465D1" w:rsidRDefault="006465D1" w:rsidP="007947F9">
      <w:pPr>
        <w:rPr>
          <w:rFonts w:cs="Times New Roman"/>
          <w:bCs/>
          <w:iCs/>
          <w:sz w:val="22"/>
          <w:szCs w:val="22"/>
        </w:rPr>
      </w:pPr>
      <w:r w:rsidRPr="006465D1">
        <w:rPr>
          <w:rFonts w:cs="Times New Roman"/>
          <w:bCs/>
          <w:iCs/>
          <w:sz w:val="22"/>
          <w:szCs w:val="22"/>
        </w:rPr>
        <w:tab/>
        <w:t xml:space="preserve">1. Оплата госпошлины </w:t>
      </w:r>
      <w:r w:rsidR="000E6F91">
        <w:rPr>
          <w:rFonts w:cs="Times New Roman"/>
          <w:bCs/>
          <w:iCs/>
          <w:sz w:val="22"/>
          <w:szCs w:val="22"/>
        </w:rPr>
        <w:t>за выдачу удостоверения тракториста-машиниста</w:t>
      </w:r>
      <w:r w:rsidRPr="006465D1">
        <w:rPr>
          <w:rFonts w:cs="Times New Roman"/>
          <w:bCs/>
          <w:iCs/>
          <w:sz w:val="22"/>
          <w:szCs w:val="22"/>
        </w:rPr>
        <w:t xml:space="preserve"> производятся обучающимися самостоятельно и в стоимость обучения не входят</w:t>
      </w:r>
      <w:proofErr w:type="gramStart"/>
      <w:r w:rsidRPr="006465D1">
        <w:rPr>
          <w:rFonts w:cs="Times New Roman"/>
          <w:bCs/>
          <w:iCs/>
          <w:sz w:val="22"/>
          <w:szCs w:val="22"/>
        </w:rPr>
        <w:t xml:space="preserve"> .</w:t>
      </w:r>
      <w:proofErr w:type="gramEnd"/>
    </w:p>
    <w:p w:rsidR="006465D1" w:rsidRPr="006465D1" w:rsidRDefault="006465D1" w:rsidP="007947F9">
      <w:pPr>
        <w:rPr>
          <w:rFonts w:cs="Times New Roman"/>
          <w:bCs/>
          <w:iCs/>
          <w:sz w:val="22"/>
          <w:szCs w:val="22"/>
        </w:rPr>
      </w:pPr>
      <w:r w:rsidRPr="006465D1">
        <w:rPr>
          <w:rFonts w:cs="Times New Roman"/>
          <w:bCs/>
          <w:iCs/>
          <w:sz w:val="22"/>
          <w:szCs w:val="22"/>
        </w:rPr>
        <w:tab/>
        <w:t xml:space="preserve">2. Прохождение медицинской комиссии на право управления транспортными средствами </w:t>
      </w:r>
      <w:proofErr w:type="gramStart"/>
      <w:r w:rsidRPr="006465D1">
        <w:rPr>
          <w:rFonts w:cs="Times New Roman"/>
          <w:bCs/>
          <w:iCs/>
          <w:sz w:val="22"/>
          <w:szCs w:val="22"/>
        </w:rPr>
        <w:t>обучающийся</w:t>
      </w:r>
      <w:proofErr w:type="gramEnd"/>
      <w:r w:rsidRPr="006465D1">
        <w:rPr>
          <w:rFonts w:cs="Times New Roman"/>
          <w:bCs/>
          <w:iCs/>
          <w:sz w:val="22"/>
          <w:szCs w:val="22"/>
        </w:rPr>
        <w:t xml:space="preserve"> оплачивает самостоятельно и в стоимость обучения не включается.</w:t>
      </w:r>
    </w:p>
    <w:p w:rsidR="006465D1" w:rsidRPr="00621C33" w:rsidRDefault="006465D1" w:rsidP="00621C33">
      <w:pPr>
        <w:jc w:val="left"/>
        <w:rPr>
          <w:rFonts w:cs="Times New Roman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253121" w:rsidRPr="00253121" w:rsidTr="005B2453">
        <w:trPr>
          <w:trHeight w:val="326"/>
        </w:trPr>
        <w:tc>
          <w:tcPr>
            <w:tcW w:w="9371" w:type="dxa"/>
            <w:hideMark/>
          </w:tcPr>
          <w:p w:rsidR="00DA0344" w:rsidRDefault="00DA0344" w:rsidP="00253121">
            <w:pPr>
              <w:jc w:val="center"/>
              <w:rPr>
                <w:rFonts w:cs="Times New Roman"/>
              </w:rPr>
            </w:pPr>
          </w:p>
          <w:p w:rsidR="00253121" w:rsidRPr="00253121" w:rsidRDefault="00253121" w:rsidP="00253121">
            <w:pPr>
              <w:jc w:val="center"/>
              <w:rPr>
                <w:rFonts w:cs="Times New Roman"/>
              </w:rPr>
            </w:pPr>
            <w:r w:rsidRPr="00253121">
              <w:rPr>
                <w:rFonts w:cs="Times New Roman"/>
              </w:rPr>
              <w:t>ПРОФЕССИОНАЛЬНАЯ ХАРАКТЕРИСТИКА</w:t>
            </w:r>
          </w:p>
          <w:p w:rsidR="00253121" w:rsidRPr="00253121" w:rsidRDefault="00253121" w:rsidP="00253121">
            <w:pPr>
              <w:jc w:val="left"/>
              <w:rPr>
                <w:rFonts w:cs="Times New Roman"/>
              </w:rPr>
            </w:pPr>
            <w:r w:rsidRPr="00253121">
              <w:rPr>
                <w:rFonts w:cs="Times New Roman"/>
              </w:rPr>
              <w:t xml:space="preserve">               </w:t>
            </w:r>
          </w:p>
        </w:tc>
      </w:tr>
    </w:tbl>
    <w:p w:rsidR="00253121" w:rsidRPr="00253121" w:rsidRDefault="00253121" w:rsidP="00253121">
      <w:pPr>
        <w:rPr>
          <w:rFonts w:cs="Times New Roman"/>
          <w:u w:val="single"/>
        </w:rPr>
      </w:pPr>
      <w:r w:rsidRPr="00253121">
        <w:rPr>
          <w:rFonts w:cs="Times New Roman"/>
          <w:u w:val="single"/>
        </w:rPr>
        <w:t xml:space="preserve">1. Профессия: </w:t>
      </w:r>
    </w:p>
    <w:p w:rsidR="00253121" w:rsidRPr="00253121" w:rsidRDefault="00253121" w:rsidP="00253121">
      <w:pPr>
        <w:ind w:firstLine="708"/>
        <w:rPr>
          <w:rFonts w:cs="Times New Roman"/>
        </w:rPr>
      </w:pPr>
      <w:r w:rsidRPr="00253121">
        <w:rPr>
          <w:rFonts w:cs="Times New Roman"/>
        </w:rPr>
        <w:t>Тракторист</w:t>
      </w:r>
      <w:r w:rsidR="00AB40D5">
        <w:rPr>
          <w:rFonts w:cs="Times New Roman"/>
        </w:rPr>
        <w:t xml:space="preserve"> </w:t>
      </w:r>
      <w:r w:rsidR="006A74A4">
        <w:rPr>
          <w:rFonts w:cs="Times New Roman"/>
        </w:rPr>
        <w:t>категории «</w:t>
      </w:r>
      <w:r w:rsidRPr="00253121">
        <w:rPr>
          <w:rFonts w:cs="Times New Roman"/>
        </w:rPr>
        <w:t>D»</w:t>
      </w:r>
      <w:r>
        <w:rPr>
          <w:rFonts w:cs="Times New Roman"/>
        </w:rPr>
        <w:t xml:space="preserve"> </w:t>
      </w:r>
      <w:r w:rsidRPr="00253121">
        <w:rPr>
          <w:rFonts w:cs="Times New Roman"/>
        </w:rPr>
        <w:t xml:space="preserve">- колесные </w:t>
      </w:r>
      <w:r>
        <w:rPr>
          <w:rFonts w:cs="Times New Roman"/>
        </w:rPr>
        <w:t>машины</w:t>
      </w:r>
      <w:r w:rsidR="006A1FC8">
        <w:rPr>
          <w:rFonts w:cs="Times New Roman"/>
        </w:rPr>
        <w:t xml:space="preserve"> с двигателем мощностью </w:t>
      </w:r>
      <w:r w:rsidRPr="00253121">
        <w:rPr>
          <w:rFonts w:cs="Times New Roman"/>
        </w:rPr>
        <w:t xml:space="preserve"> </w:t>
      </w:r>
      <w:r>
        <w:rPr>
          <w:rFonts w:cs="Times New Roman"/>
        </w:rPr>
        <w:t>свыше</w:t>
      </w:r>
      <w:r w:rsidRPr="00253121">
        <w:rPr>
          <w:rFonts w:cs="Times New Roman"/>
        </w:rPr>
        <w:t xml:space="preserve"> 110,3 кВт.</w:t>
      </w:r>
    </w:p>
    <w:p w:rsidR="00253121" w:rsidRPr="00253121" w:rsidRDefault="00253121" w:rsidP="00253121">
      <w:pPr>
        <w:rPr>
          <w:rFonts w:cs="Times New Roman"/>
          <w:u w:val="single"/>
        </w:rPr>
      </w:pPr>
      <w:r w:rsidRPr="00253121">
        <w:rPr>
          <w:rFonts w:cs="Times New Roman"/>
          <w:u w:val="single"/>
        </w:rPr>
        <w:t>2. Назначение профессии</w:t>
      </w:r>
      <w:r w:rsidR="00F22284">
        <w:rPr>
          <w:rFonts w:cs="Times New Roman"/>
          <w:u w:val="single"/>
        </w:rPr>
        <w:t>:</w:t>
      </w:r>
    </w:p>
    <w:p w:rsidR="00253121" w:rsidRPr="00253121" w:rsidRDefault="00253121" w:rsidP="00253121">
      <w:pPr>
        <w:ind w:firstLine="708"/>
        <w:rPr>
          <w:rFonts w:cs="Times New Roman"/>
        </w:rPr>
      </w:pPr>
      <w:r w:rsidRPr="00253121">
        <w:rPr>
          <w:rFonts w:cs="Times New Roman"/>
        </w:rPr>
        <w:t xml:space="preserve">Тракторист категории </w:t>
      </w:r>
      <w:r>
        <w:rPr>
          <w:rFonts w:cs="Times New Roman"/>
        </w:rPr>
        <w:t>«D»</w:t>
      </w:r>
      <w:r w:rsidRPr="00253121">
        <w:rPr>
          <w:rFonts w:cs="Times New Roman"/>
        </w:rPr>
        <w:t xml:space="preserve"> управляет колесными</w:t>
      </w:r>
      <w:r>
        <w:rPr>
          <w:rFonts w:cs="Times New Roman"/>
        </w:rPr>
        <w:t xml:space="preserve"> машинами</w:t>
      </w:r>
      <w:r w:rsidRPr="00253121">
        <w:rPr>
          <w:rFonts w:cs="Times New Roman"/>
        </w:rPr>
        <w:t xml:space="preserve"> </w:t>
      </w:r>
      <w:r>
        <w:rPr>
          <w:rFonts w:cs="Times New Roman"/>
        </w:rPr>
        <w:t>данной категории</w:t>
      </w:r>
      <w:r w:rsidRPr="00253121">
        <w:rPr>
          <w:rFonts w:cs="Times New Roman"/>
        </w:rPr>
        <w:t xml:space="preserve"> при транспортировке различных грузов разной массы и габаритов с применением прицепных приспособлений и устройств. Наблюдает за погрузкой, креплением и разгрузкой транспортируемых грузов. Профессиональные знания и навыки тракториста категории «</w:t>
      </w:r>
      <w:r>
        <w:rPr>
          <w:rFonts w:cs="Times New Roman"/>
        </w:rPr>
        <w:t>D»</w:t>
      </w:r>
      <w:r w:rsidRPr="00253121">
        <w:rPr>
          <w:rFonts w:cs="Times New Roman"/>
        </w:rPr>
        <w:t xml:space="preserve"> позволяют ему выявлять и устранять неисправности в работе трактора, производить текущий ремонт и участвовать во всех видах ремонта обслуживаемого трактора и прицепных устройств.</w:t>
      </w:r>
    </w:p>
    <w:p w:rsidR="00253121" w:rsidRPr="00253121" w:rsidRDefault="00253121" w:rsidP="00253121">
      <w:pPr>
        <w:rPr>
          <w:rFonts w:cs="Times New Roman"/>
          <w:u w:val="single"/>
        </w:rPr>
      </w:pPr>
      <w:r w:rsidRPr="00253121">
        <w:rPr>
          <w:rFonts w:cs="Times New Roman"/>
          <w:u w:val="single"/>
        </w:rPr>
        <w:t>3. Квалификация</w:t>
      </w:r>
      <w:r w:rsidR="00F22284">
        <w:rPr>
          <w:rFonts w:cs="Times New Roman"/>
          <w:u w:val="single"/>
        </w:rPr>
        <w:t>:</w:t>
      </w:r>
    </w:p>
    <w:p w:rsidR="00F22284" w:rsidRPr="00F22284" w:rsidRDefault="00253121">
      <w:pPr>
        <w:rPr>
          <w:rFonts w:cs="Times New Roman"/>
        </w:rPr>
      </w:pPr>
      <w:r w:rsidRPr="00253121">
        <w:rPr>
          <w:rFonts w:cs="Times New Roman"/>
        </w:rPr>
        <w:tab/>
        <w:t>В системе непрерывного образования профессия тракторист</w:t>
      </w:r>
      <w:r>
        <w:rPr>
          <w:rFonts w:cs="Times New Roman"/>
        </w:rPr>
        <w:t xml:space="preserve"> категории  «D»</w:t>
      </w:r>
      <w:r w:rsidRPr="00253121">
        <w:rPr>
          <w:rFonts w:cs="Times New Roman"/>
        </w:rPr>
        <w:t xml:space="preserve"> относится к первой ступени квалификации.</w:t>
      </w:r>
    </w:p>
    <w:p w:rsidR="00F22284" w:rsidRPr="00F22284" w:rsidRDefault="00F22284" w:rsidP="00F22284">
      <w:pPr>
        <w:rPr>
          <w:rFonts w:cs="Times New Roman"/>
          <w:u w:val="single"/>
        </w:rPr>
      </w:pPr>
      <w:r w:rsidRPr="00F22284">
        <w:rPr>
          <w:rFonts w:cs="Times New Roman"/>
          <w:u w:val="single"/>
        </w:rPr>
        <w:t>4. Содержательные параметры профессиональной деятельности</w:t>
      </w:r>
      <w:r>
        <w:rPr>
          <w:rFonts w:cs="Times New Roman"/>
          <w:u w:val="single"/>
        </w:rPr>
        <w:t>:</w:t>
      </w:r>
    </w:p>
    <w:p w:rsidR="00F22284" w:rsidRPr="00F22284" w:rsidRDefault="00F22284" w:rsidP="00F22284">
      <w:pPr>
        <w:rPr>
          <w:rFonts w:cs="Times New Roman"/>
          <w:u w:val="single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2284" w:rsidRPr="00F22284" w:rsidTr="005B2453">
        <w:tc>
          <w:tcPr>
            <w:tcW w:w="4785" w:type="dxa"/>
          </w:tcPr>
          <w:p w:rsidR="00F22284" w:rsidRPr="00F22284" w:rsidRDefault="00F22284" w:rsidP="0068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84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F22284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</w:p>
          <w:p w:rsidR="00F22284" w:rsidRPr="00F22284" w:rsidRDefault="00F22284" w:rsidP="0068666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228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786" w:type="dxa"/>
          </w:tcPr>
          <w:p w:rsidR="00F22284" w:rsidRPr="00F22284" w:rsidRDefault="00F22284" w:rsidP="0068666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2284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профессиональной деятельности</w:t>
            </w:r>
          </w:p>
        </w:tc>
      </w:tr>
      <w:tr w:rsidR="00F22284" w:rsidRPr="00F22284" w:rsidTr="005B2453">
        <w:tc>
          <w:tcPr>
            <w:tcW w:w="4785" w:type="dxa"/>
          </w:tcPr>
          <w:p w:rsidR="00F22284" w:rsidRPr="00F22284" w:rsidRDefault="00F22284" w:rsidP="00F222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28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F22284" w:rsidRPr="00F22284" w:rsidRDefault="00F22284" w:rsidP="00F222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28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22284" w:rsidRPr="00F22284" w:rsidTr="005B2453">
        <w:tc>
          <w:tcPr>
            <w:tcW w:w="4785" w:type="dxa"/>
          </w:tcPr>
          <w:p w:rsidR="00F22284" w:rsidRPr="00F22284" w:rsidRDefault="00F22284" w:rsidP="00F22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8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тракторами для </w:t>
            </w:r>
            <w:r w:rsidRPr="00F22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производства работ с прицепными приспособлениями и устройствами с соблюдением правил дорожного движения. Оказание первой медицинской помощи. </w:t>
            </w:r>
          </w:p>
          <w:p w:rsidR="00F22284" w:rsidRPr="00F22284" w:rsidRDefault="00F22284" w:rsidP="00F22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8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устранение неисправностей в работе трактора. </w:t>
            </w:r>
          </w:p>
          <w:p w:rsidR="00F22284" w:rsidRPr="00F22284" w:rsidRDefault="00F22284" w:rsidP="00F22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84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текущего ремонта и участие во всех видах ремонта обслуживаемого трактора и прицепных устройств. </w:t>
            </w:r>
          </w:p>
          <w:p w:rsidR="00F22284" w:rsidRPr="00F22284" w:rsidRDefault="00F22284" w:rsidP="00F22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84">
              <w:rPr>
                <w:rFonts w:ascii="Times New Roman" w:hAnsi="Times New Roman" w:cs="Times New Roman"/>
                <w:sz w:val="28"/>
                <w:szCs w:val="28"/>
              </w:rPr>
              <w:t>Наблюдение за погрузкой, креплением и разгрузкой транспортируемых грузов</w:t>
            </w:r>
          </w:p>
        </w:tc>
        <w:tc>
          <w:tcPr>
            <w:tcW w:w="4786" w:type="dxa"/>
          </w:tcPr>
          <w:p w:rsidR="00F22284" w:rsidRPr="00F22284" w:rsidRDefault="00F22284" w:rsidP="00F22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управления трактором и </w:t>
            </w:r>
            <w:r w:rsidRPr="00F22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безопасность движения. </w:t>
            </w:r>
          </w:p>
          <w:p w:rsidR="00F22284" w:rsidRPr="00F22284" w:rsidRDefault="00F22284" w:rsidP="00F22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8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дорожного движения. Оказание первой медицинской помощи. </w:t>
            </w:r>
          </w:p>
          <w:p w:rsidR="00F22284" w:rsidRPr="00F22284" w:rsidRDefault="00F22284" w:rsidP="00F22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84">
              <w:rPr>
                <w:rFonts w:ascii="Times New Roman" w:hAnsi="Times New Roman" w:cs="Times New Roman"/>
                <w:sz w:val="28"/>
                <w:szCs w:val="28"/>
              </w:rPr>
              <w:t>Устройство, техническое обслуживание и ремонт тракторов с двигателем мощностью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свыше 110,3 кВт</w:t>
            </w:r>
          </w:p>
          <w:p w:rsidR="00F22284" w:rsidRPr="00F22284" w:rsidRDefault="00F22284" w:rsidP="00F22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8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производства работ при погрузке, креплении и разгрузке. Оформление приемо-сдаточных документов на перевозимые грузы. </w:t>
            </w:r>
          </w:p>
        </w:tc>
      </w:tr>
    </w:tbl>
    <w:p w:rsidR="00F22284" w:rsidRDefault="00F22284"/>
    <w:p w:rsidR="004244AA" w:rsidRPr="004244AA" w:rsidRDefault="004244AA" w:rsidP="004244AA">
      <w:pPr>
        <w:rPr>
          <w:rFonts w:cs="Times New Roman"/>
          <w:u w:val="single"/>
        </w:rPr>
      </w:pPr>
      <w:r w:rsidRPr="004244AA">
        <w:rPr>
          <w:rFonts w:cs="Times New Roman"/>
          <w:u w:val="single"/>
        </w:rPr>
        <w:t>5. Специфические требования.</w:t>
      </w:r>
    </w:p>
    <w:p w:rsidR="004244AA" w:rsidRPr="004244AA" w:rsidRDefault="004244AA" w:rsidP="004244AA">
      <w:pPr>
        <w:rPr>
          <w:rFonts w:cs="Times New Roman"/>
        </w:rPr>
      </w:pPr>
      <w:r w:rsidRPr="004244AA">
        <w:rPr>
          <w:rFonts w:cs="Times New Roman"/>
        </w:rPr>
        <w:tab/>
        <w:t xml:space="preserve">Возраст для получения права на управление </w:t>
      </w:r>
      <w:r>
        <w:rPr>
          <w:rFonts w:cs="Times New Roman"/>
        </w:rPr>
        <w:t>машинами</w:t>
      </w:r>
      <w:r w:rsidRPr="004244AA">
        <w:rPr>
          <w:rFonts w:cs="Times New Roman"/>
        </w:rPr>
        <w:t xml:space="preserve"> </w:t>
      </w:r>
      <w:r>
        <w:rPr>
          <w:rFonts w:cs="Times New Roman"/>
        </w:rPr>
        <w:t>категории</w:t>
      </w:r>
      <w:r w:rsidR="00100789">
        <w:rPr>
          <w:rFonts w:cs="Times New Roman"/>
        </w:rPr>
        <w:t xml:space="preserve"> «</w:t>
      </w:r>
      <w:r w:rsidRPr="004244AA">
        <w:rPr>
          <w:rFonts w:cs="Times New Roman"/>
        </w:rPr>
        <w:t>D» — 18 лет.</w:t>
      </w:r>
    </w:p>
    <w:p w:rsidR="004244AA" w:rsidRDefault="004244AA" w:rsidP="004244AA">
      <w:pPr>
        <w:rPr>
          <w:rFonts w:cs="Times New Roman"/>
        </w:rPr>
      </w:pPr>
      <w:r w:rsidRPr="004244AA">
        <w:rPr>
          <w:rFonts w:cs="Times New Roman"/>
        </w:rPr>
        <w:t>Медицинские ограничения регламентированы Перечнем противопоказаний Министерства здравоохранения Российской Федерации.</w:t>
      </w:r>
    </w:p>
    <w:p w:rsidR="00100789" w:rsidRDefault="00100789" w:rsidP="004244AA">
      <w:pPr>
        <w:rPr>
          <w:rFonts w:cs="Times New Roman"/>
        </w:rPr>
      </w:pPr>
    </w:p>
    <w:p w:rsidR="0068666B" w:rsidRDefault="0068666B">
      <w:pPr>
        <w:rPr>
          <w:rFonts w:cs="Times New Roman"/>
        </w:rPr>
      </w:pPr>
      <w:r>
        <w:rPr>
          <w:rFonts w:cs="Times New Roman"/>
        </w:rPr>
        <w:br w:type="page"/>
      </w:r>
    </w:p>
    <w:p w:rsidR="00F733AD" w:rsidRPr="00F733AD" w:rsidRDefault="00F733AD" w:rsidP="00F733AD">
      <w:pPr>
        <w:jc w:val="center"/>
        <w:rPr>
          <w:rFonts w:cs="Times New Roman"/>
        </w:rPr>
      </w:pPr>
      <w:r w:rsidRPr="00F733AD">
        <w:rPr>
          <w:rFonts w:cs="Times New Roman"/>
        </w:rPr>
        <w:t>ЛИТЕРАТУРА</w:t>
      </w:r>
    </w:p>
    <w:p w:rsidR="00F733AD" w:rsidRPr="00E91081" w:rsidRDefault="00F733AD" w:rsidP="00A606DB">
      <w:pPr>
        <w:rPr>
          <w:rFonts w:cs="Times New Roman"/>
        </w:rPr>
      </w:pPr>
    </w:p>
    <w:p w:rsidR="00F733AD" w:rsidRP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 xml:space="preserve">1. </w:t>
      </w:r>
      <w:proofErr w:type="spellStart"/>
      <w:r w:rsidRPr="00F733AD">
        <w:rPr>
          <w:rFonts w:cs="Times New Roman"/>
        </w:rPr>
        <w:t>В.А.Родичев</w:t>
      </w:r>
      <w:proofErr w:type="spellEnd"/>
      <w:r w:rsidRPr="00F733AD">
        <w:rPr>
          <w:rFonts w:cs="Times New Roman"/>
        </w:rPr>
        <w:t xml:space="preserve"> / Тракторы/. Учебник – М., «Академия», 2012г. </w:t>
      </w:r>
    </w:p>
    <w:p w:rsidR="00F733AD" w:rsidRP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 xml:space="preserve">2. А.К. </w:t>
      </w:r>
      <w:proofErr w:type="spellStart"/>
      <w:r w:rsidRPr="00F733AD">
        <w:rPr>
          <w:rFonts w:cs="Times New Roman"/>
        </w:rPr>
        <w:t>Болотов</w:t>
      </w:r>
      <w:proofErr w:type="spellEnd"/>
      <w:r w:rsidRPr="00F733AD">
        <w:rPr>
          <w:rFonts w:cs="Times New Roman"/>
        </w:rPr>
        <w:t xml:space="preserve"> / Конструкция тракторов и автомобилей/. Учебное пособи</w:t>
      </w:r>
      <w:proofErr w:type="gramStart"/>
      <w:r w:rsidRPr="00F733AD">
        <w:rPr>
          <w:rFonts w:cs="Times New Roman"/>
        </w:rPr>
        <w:t>е-</w:t>
      </w:r>
      <w:proofErr w:type="gramEnd"/>
      <w:r w:rsidRPr="00F733AD">
        <w:rPr>
          <w:rFonts w:cs="Times New Roman"/>
        </w:rPr>
        <w:t xml:space="preserve"> М., « Колос», 2013г. </w:t>
      </w:r>
    </w:p>
    <w:p w:rsidR="00F733AD" w:rsidRP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 xml:space="preserve">3. Правила дорожного движения РФ.- М., ООО « Мир </w:t>
      </w:r>
      <w:proofErr w:type="spellStart"/>
      <w:r w:rsidRPr="00F733AD">
        <w:rPr>
          <w:rFonts w:cs="Times New Roman"/>
        </w:rPr>
        <w:t>автокниг</w:t>
      </w:r>
      <w:proofErr w:type="spellEnd"/>
      <w:r w:rsidRPr="00F733AD">
        <w:rPr>
          <w:rFonts w:cs="Times New Roman"/>
        </w:rPr>
        <w:t xml:space="preserve">», 2015г. </w:t>
      </w:r>
    </w:p>
    <w:p w:rsidR="00F733AD" w:rsidRP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 xml:space="preserve">4. Материалы для проверки знаний по </w:t>
      </w:r>
      <w:r w:rsidR="00AB2AEE">
        <w:rPr>
          <w:rFonts w:cs="Times New Roman"/>
        </w:rPr>
        <w:t>ПДД для водителей самоходных ма</w:t>
      </w:r>
      <w:r w:rsidRPr="00F733AD">
        <w:rPr>
          <w:rFonts w:cs="Times New Roman"/>
        </w:rPr>
        <w:t xml:space="preserve">шин, предназначенных для движения по автомобильным дорогам общего </w:t>
      </w:r>
      <w:proofErr w:type="spellStart"/>
      <w:proofErr w:type="gramStart"/>
      <w:r w:rsidRPr="00F733AD">
        <w:rPr>
          <w:rFonts w:cs="Times New Roman"/>
        </w:rPr>
        <w:t>по-льзования</w:t>
      </w:r>
      <w:proofErr w:type="spellEnd"/>
      <w:proofErr w:type="gramEnd"/>
      <w:r w:rsidRPr="00F733AD">
        <w:rPr>
          <w:rFonts w:cs="Times New Roman"/>
        </w:rPr>
        <w:t xml:space="preserve">.- М., « </w:t>
      </w:r>
      <w:proofErr w:type="spellStart"/>
      <w:r w:rsidRPr="00F733AD">
        <w:rPr>
          <w:rFonts w:cs="Times New Roman"/>
        </w:rPr>
        <w:t>Росинформагротех</w:t>
      </w:r>
      <w:proofErr w:type="spellEnd"/>
      <w:r w:rsidRPr="00F733AD">
        <w:rPr>
          <w:rFonts w:cs="Times New Roman"/>
        </w:rPr>
        <w:t xml:space="preserve">», 2010г. </w:t>
      </w:r>
    </w:p>
    <w:p w:rsidR="00F733AD" w:rsidRP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 xml:space="preserve">5. </w:t>
      </w:r>
      <w:proofErr w:type="spellStart"/>
      <w:r w:rsidRPr="00F733AD">
        <w:rPr>
          <w:rFonts w:cs="Times New Roman"/>
        </w:rPr>
        <w:t>О.В.Майборода</w:t>
      </w:r>
      <w:proofErr w:type="spellEnd"/>
      <w:r w:rsidRPr="00F733AD">
        <w:rPr>
          <w:rFonts w:cs="Times New Roman"/>
        </w:rPr>
        <w:t>. // Основы управления</w:t>
      </w:r>
      <w:r w:rsidR="00AB2AEE">
        <w:rPr>
          <w:rFonts w:cs="Times New Roman"/>
        </w:rPr>
        <w:t xml:space="preserve"> трактором и безопасность движе</w:t>
      </w:r>
      <w:r w:rsidRPr="00F733AD">
        <w:rPr>
          <w:rFonts w:cs="Times New Roman"/>
        </w:rPr>
        <w:t xml:space="preserve">ния.- М., « За рулём», 2012г. </w:t>
      </w:r>
    </w:p>
    <w:p w:rsidR="00F733AD" w:rsidRP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 xml:space="preserve">6. </w:t>
      </w:r>
      <w:proofErr w:type="spellStart"/>
      <w:r w:rsidRPr="00F733AD">
        <w:rPr>
          <w:rFonts w:cs="Times New Roman"/>
        </w:rPr>
        <w:t>В.Н.Николенко</w:t>
      </w:r>
      <w:proofErr w:type="spellEnd"/>
      <w:r w:rsidRPr="00F733AD">
        <w:rPr>
          <w:rFonts w:cs="Times New Roman"/>
        </w:rPr>
        <w:t xml:space="preserve">.// Первая доврачебная медицинская помощь, — М., «Академия», 2012г. </w:t>
      </w:r>
    </w:p>
    <w:p w:rsidR="00F733AD" w:rsidRP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 xml:space="preserve">7. </w:t>
      </w:r>
      <w:proofErr w:type="spellStart"/>
      <w:r w:rsidRPr="00F733AD">
        <w:rPr>
          <w:rFonts w:cs="Times New Roman"/>
        </w:rPr>
        <w:t>А.В.Смагин</w:t>
      </w:r>
      <w:proofErr w:type="spellEnd"/>
      <w:r w:rsidRPr="00F733AD">
        <w:rPr>
          <w:rFonts w:cs="Times New Roman"/>
        </w:rPr>
        <w:t>.// Правовые основы деятельности водителя.- М., « Академия», 2013г.</w:t>
      </w:r>
    </w:p>
    <w:p w:rsidR="00F733AD" w:rsidRP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>8. Правила по охране труда при ремонте и техническом обслуживании сельскохозяйственной техники. ПОТ РО-97300-11-97. – Орел, 1997.</w:t>
      </w:r>
    </w:p>
    <w:p w:rsidR="00F733AD" w:rsidRPr="00F733AD" w:rsidRDefault="00F733AD" w:rsidP="00A606DB">
      <w:pPr>
        <w:rPr>
          <w:rFonts w:cs="Times New Roman"/>
        </w:rPr>
      </w:pPr>
      <w:r w:rsidRPr="00F733AD">
        <w:rPr>
          <w:rFonts w:cs="Times New Roman"/>
        </w:rPr>
        <w:t>9</w:t>
      </w:r>
      <w:r>
        <w:rPr>
          <w:rFonts w:cs="Times New Roman"/>
        </w:rPr>
        <w:t xml:space="preserve">. </w:t>
      </w:r>
      <w:r w:rsidR="008D6CB4">
        <w:rPr>
          <w:rFonts w:cs="Times New Roman"/>
        </w:rPr>
        <w:t>Постановление Совета Министров – Правительства Российской Федерации от 13.12.1993 № 1291 «О государственном надзоре за техническим состоянием самоходных машин и других видов техники в Российской Федерации» («Собрание актов Президента и Правительства Российской Федерации», 20.12.1993, №51).</w:t>
      </w:r>
    </w:p>
    <w:p w:rsidR="00F733AD" w:rsidRPr="00F733AD" w:rsidRDefault="00F733AD" w:rsidP="00F733AD">
      <w:pPr>
        <w:rPr>
          <w:rFonts w:cs="Times New Roman"/>
        </w:rPr>
      </w:pPr>
      <w:r>
        <w:rPr>
          <w:rFonts w:cs="Times New Roman"/>
        </w:rPr>
        <w:t>1</w:t>
      </w:r>
      <w:r w:rsidRPr="00F733AD">
        <w:rPr>
          <w:rFonts w:cs="Times New Roman"/>
        </w:rPr>
        <w:t xml:space="preserve">0. Правила по охране труда при производстве продукции </w:t>
      </w:r>
      <w:r w:rsidR="008D6CB4" w:rsidRPr="00F733AD">
        <w:rPr>
          <w:rFonts w:cs="Times New Roman"/>
        </w:rPr>
        <w:t>растениеводства</w:t>
      </w:r>
      <w:r w:rsidRPr="00F733AD">
        <w:rPr>
          <w:rFonts w:cs="Times New Roman"/>
        </w:rPr>
        <w:t>. ПОТ РО-97300-11-95. – Орел, 1995.</w:t>
      </w:r>
    </w:p>
    <w:p w:rsidR="00F733AD" w:rsidRP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>11. Кодекс Российской Федерации об административных правонарушениях от 30 декабря 2001 г. № 195-ФЗ (с изменениями).</w:t>
      </w:r>
    </w:p>
    <w:p w:rsidR="00F733AD" w:rsidRP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 xml:space="preserve">12. </w:t>
      </w:r>
      <w:r w:rsidR="00CB29A8">
        <w:rPr>
          <w:rFonts w:cs="Times New Roman"/>
        </w:rPr>
        <w:t xml:space="preserve">Постановление Правительства Российской Федерации от 12.08.1994 № 938 «О государственной регистрации автомототранспортных средств и других видов самоходной техники на территории Российской Федерации» (Собрание законодательства Российской Федерации», 22.08.1994, № 17, ст. 199). </w:t>
      </w:r>
    </w:p>
    <w:p w:rsidR="00F733AD" w:rsidRP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>13. Правила дорожного движения Российской Федерации, утвержденные постановлением Правительства Российской Федерации от 16 февраля 2008 г. № 84 с изменениями и дополнениями.</w:t>
      </w:r>
    </w:p>
    <w:p w:rsid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 xml:space="preserve">14. </w:t>
      </w:r>
      <w:proofErr w:type="gramStart"/>
      <w:r w:rsidRPr="00F733AD">
        <w:rPr>
          <w:rFonts w:cs="Times New Roman"/>
        </w:rPr>
        <w:t>Правила государственной регистрации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 видов техники в Росси</w:t>
      </w:r>
      <w:r w:rsidR="00CB29A8">
        <w:rPr>
          <w:rFonts w:cs="Times New Roman"/>
        </w:rPr>
        <w:t>йской Федерации (</w:t>
      </w:r>
      <w:proofErr w:type="spellStart"/>
      <w:r w:rsidR="00CB29A8">
        <w:rPr>
          <w:rFonts w:cs="Times New Roman"/>
        </w:rPr>
        <w:t>гостехнадзора</w:t>
      </w:r>
      <w:proofErr w:type="spellEnd"/>
      <w:r w:rsidR="00CB29A8">
        <w:rPr>
          <w:rFonts w:cs="Times New Roman"/>
        </w:rPr>
        <w:t xml:space="preserve">), утвержденными Министерством сельского хозяйства и продовольствия РФ 16.01.1995, </w:t>
      </w:r>
      <w:r w:rsidR="001E6115">
        <w:rPr>
          <w:rFonts w:cs="Times New Roman"/>
        </w:rPr>
        <w:t>зарегистрированными в Министерстве юстиции Российской Федерации 27.01.1995 № 785 («Бюллетень нормативных актов министерств и ведомств Российской Федерации», № 5, 1995) (Далее – Правила государственной регистрации машин).</w:t>
      </w:r>
      <w:proofErr w:type="gramEnd"/>
    </w:p>
    <w:p w:rsidR="001E6115" w:rsidRPr="00F733AD" w:rsidRDefault="001E6115" w:rsidP="00F733AD">
      <w:pPr>
        <w:rPr>
          <w:rFonts w:cs="Times New Roman"/>
        </w:rPr>
      </w:pPr>
      <w:r>
        <w:rPr>
          <w:rFonts w:cs="Times New Roman"/>
        </w:rPr>
        <w:t>15. Постановление Правительства РФ от 13 ноября 2013 г. № 1013 «О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состоянием».</w:t>
      </w:r>
    </w:p>
    <w:p w:rsidR="00F733AD" w:rsidRP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lastRenderedPageBreak/>
        <w:t xml:space="preserve">16. Трактор Т-150К. техническое описание и инструкция по эксплуатации 151.00.000ТО – Харьковский тракторный </w:t>
      </w:r>
      <w:proofErr w:type="spellStart"/>
      <w:r w:rsidRPr="00F733AD">
        <w:rPr>
          <w:rFonts w:cs="Times New Roman"/>
        </w:rPr>
        <w:t>заваод</w:t>
      </w:r>
      <w:proofErr w:type="spellEnd"/>
      <w:r w:rsidRPr="00F733AD">
        <w:rPr>
          <w:rFonts w:cs="Times New Roman"/>
        </w:rPr>
        <w:t xml:space="preserve"> им. Орджоникидзе</w:t>
      </w:r>
      <w:proofErr w:type="gramStart"/>
      <w:r w:rsidRPr="00F733AD">
        <w:rPr>
          <w:rFonts w:cs="Times New Roman"/>
        </w:rPr>
        <w:t>.</w:t>
      </w:r>
      <w:proofErr w:type="gramEnd"/>
      <w:r w:rsidRPr="00F733AD">
        <w:rPr>
          <w:rFonts w:cs="Times New Roman"/>
        </w:rPr>
        <w:t xml:space="preserve"> – </w:t>
      </w:r>
      <w:proofErr w:type="gramStart"/>
      <w:r w:rsidRPr="00F733AD">
        <w:rPr>
          <w:rFonts w:cs="Times New Roman"/>
        </w:rPr>
        <w:t>и</w:t>
      </w:r>
      <w:proofErr w:type="gramEnd"/>
      <w:r w:rsidRPr="00F733AD">
        <w:rPr>
          <w:rFonts w:cs="Times New Roman"/>
        </w:rPr>
        <w:t>зд. Прапор, 1983 – 810 с.</w:t>
      </w:r>
    </w:p>
    <w:p w:rsidR="00F733AD" w:rsidRP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>17. Трактор «</w:t>
      </w:r>
      <w:proofErr w:type="spellStart"/>
      <w:r w:rsidRPr="00F733AD">
        <w:rPr>
          <w:rFonts w:cs="Times New Roman"/>
        </w:rPr>
        <w:t>Кировец</w:t>
      </w:r>
      <w:proofErr w:type="spellEnd"/>
      <w:r w:rsidRPr="00F733AD">
        <w:rPr>
          <w:rFonts w:cs="Times New Roman"/>
        </w:rPr>
        <w:t xml:space="preserve">». – М.: </w:t>
      </w:r>
      <w:proofErr w:type="spellStart"/>
      <w:r w:rsidRPr="00F733AD">
        <w:rPr>
          <w:rFonts w:cs="Times New Roman"/>
        </w:rPr>
        <w:t>Агропромиздат</w:t>
      </w:r>
      <w:proofErr w:type="spellEnd"/>
      <w:r w:rsidRPr="00F733AD">
        <w:rPr>
          <w:rFonts w:cs="Times New Roman"/>
        </w:rPr>
        <w:t>, 1986. – 334 с., ил.</w:t>
      </w:r>
    </w:p>
    <w:p w:rsidR="00F733AD" w:rsidRP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 xml:space="preserve">18. Справочник по тракторам Т-150, Т-150К. – Харьков. Изд. </w:t>
      </w:r>
      <w:proofErr w:type="spellStart"/>
      <w:r w:rsidRPr="00F733AD">
        <w:rPr>
          <w:rFonts w:cs="Times New Roman"/>
        </w:rPr>
        <w:t>Прарор</w:t>
      </w:r>
      <w:proofErr w:type="spellEnd"/>
      <w:r w:rsidRPr="00F733AD">
        <w:rPr>
          <w:rFonts w:cs="Times New Roman"/>
        </w:rPr>
        <w:t>, 1975.</w:t>
      </w:r>
    </w:p>
    <w:p w:rsidR="00F733AD" w:rsidRP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 xml:space="preserve">19. Эксплуатация тракторов Т-150 и Т-150К. – </w:t>
      </w:r>
      <w:proofErr w:type="spellStart"/>
      <w:r w:rsidRPr="00F733AD">
        <w:rPr>
          <w:rFonts w:cs="Times New Roman"/>
        </w:rPr>
        <w:t>Россельхозиздат</w:t>
      </w:r>
      <w:proofErr w:type="spellEnd"/>
      <w:r w:rsidRPr="00F733AD">
        <w:rPr>
          <w:rFonts w:cs="Times New Roman"/>
        </w:rPr>
        <w:t>, 1975.</w:t>
      </w:r>
    </w:p>
    <w:p w:rsidR="00F733AD" w:rsidRP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>20. Эксплуатация трактора «</w:t>
      </w:r>
      <w:proofErr w:type="spellStart"/>
      <w:r w:rsidRPr="00F733AD">
        <w:rPr>
          <w:rFonts w:cs="Times New Roman"/>
        </w:rPr>
        <w:t>Кировец</w:t>
      </w:r>
      <w:proofErr w:type="spellEnd"/>
      <w:r w:rsidRPr="00F733AD">
        <w:rPr>
          <w:rFonts w:cs="Times New Roman"/>
        </w:rPr>
        <w:t xml:space="preserve">». – </w:t>
      </w:r>
      <w:proofErr w:type="spellStart"/>
      <w:r w:rsidRPr="00F733AD">
        <w:rPr>
          <w:rFonts w:cs="Times New Roman"/>
        </w:rPr>
        <w:t>Россельхозиздат</w:t>
      </w:r>
      <w:proofErr w:type="spellEnd"/>
      <w:r w:rsidRPr="00F733AD">
        <w:rPr>
          <w:rFonts w:cs="Times New Roman"/>
        </w:rPr>
        <w:t>, 1984.</w:t>
      </w:r>
    </w:p>
    <w:p w:rsidR="00F733AD" w:rsidRP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>21. Тракторы «</w:t>
      </w:r>
      <w:proofErr w:type="spellStart"/>
      <w:r w:rsidRPr="00F733AD">
        <w:rPr>
          <w:rFonts w:cs="Times New Roman"/>
        </w:rPr>
        <w:t>Кировец</w:t>
      </w:r>
      <w:proofErr w:type="spellEnd"/>
      <w:r w:rsidRPr="00F733AD">
        <w:rPr>
          <w:rFonts w:cs="Times New Roman"/>
        </w:rPr>
        <w:t>». Инструкция по эксплуатации 744Р-0000010 ИЭ, ООО «АГРОМАШ». – 2008-2012.</w:t>
      </w:r>
    </w:p>
    <w:p w:rsidR="00F733AD" w:rsidRP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 xml:space="preserve">22.Спарвочник «Ходовые системы тракторов». – М.: </w:t>
      </w:r>
      <w:proofErr w:type="spellStart"/>
      <w:r w:rsidRPr="00F733AD">
        <w:rPr>
          <w:rFonts w:cs="Times New Roman"/>
        </w:rPr>
        <w:t>Агропромиздат</w:t>
      </w:r>
      <w:proofErr w:type="spellEnd"/>
      <w:r w:rsidRPr="00F733AD">
        <w:rPr>
          <w:rFonts w:cs="Times New Roman"/>
        </w:rPr>
        <w:t>, 1986</w:t>
      </w:r>
    </w:p>
    <w:p w:rsidR="00F733AD" w:rsidRP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 xml:space="preserve">23. Безопасность труда при выполнении разборочно-сборочных работ. – М.: ГОСНИТИ, </w:t>
      </w:r>
      <w:proofErr w:type="spellStart"/>
      <w:r w:rsidRPr="00F733AD">
        <w:rPr>
          <w:rFonts w:cs="Times New Roman"/>
        </w:rPr>
        <w:t>Информ</w:t>
      </w:r>
      <w:proofErr w:type="spellEnd"/>
      <w:r w:rsidRPr="00F733AD">
        <w:rPr>
          <w:rFonts w:cs="Times New Roman"/>
        </w:rPr>
        <w:t xml:space="preserve"> </w:t>
      </w:r>
      <w:proofErr w:type="spellStart"/>
      <w:r w:rsidRPr="00F733AD">
        <w:rPr>
          <w:rFonts w:cs="Times New Roman"/>
        </w:rPr>
        <w:t>агротех</w:t>
      </w:r>
      <w:proofErr w:type="spellEnd"/>
      <w:r w:rsidRPr="00F733AD">
        <w:rPr>
          <w:rFonts w:cs="Times New Roman"/>
        </w:rPr>
        <w:t>, 1999.</w:t>
      </w:r>
    </w:p>
    <w:p w:rsidR="00F733AD" w:rsidRP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 xml:space="preserve">24. Безопасность труда при операциях с нефтепродуктами. – М.: ГОСНИТИ, </w:t>
      </w:r>
      <w:proofErr w:type="spellStart"/>
      <w:r w:rsidRPr="00F733AD">
        <w:rPr>
          <w:rFonts w:cs="Times New Roman"/>
        </w:rPr>
        <w:t>Информагротех</w:t>
      </w:r>
      <w:proofErr w:type="spellEnd"/>
      <w:r w:rsidRPr="00F733AD">
        <w:rPr>
          <w:rFonts w:cs="Times New Roman"/>
        </w:rPr>
        <w:t>, 1999.</w:t>
      </w:r>
    </w:p>
    <w:p w:rsidR="00F733AD" w:rsidRP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 xml:space="preserve">25. Безопасность труда при обслуживании аккумуляторных батарей. – М.: ГОСНИТИ, </w:t>
      </w:r>
      <w:proofErr w:type="spellStart"/>
      <w:r w:rsidRPr="00F733AD">
        <w:rPr>
          <w:rFonts w:cs="Times New Roman"/>
        </w:rPr>
        <w:t>Информагротех</w:t>
      </w:r>
      <w:proofErr w:type="spellEnd"/>
      <w:r w:rsidRPr="00F733AD">
        <w:rPr>
          <w:rFonts w:cs="Times New Roman"/>
        </w:rPr>
        <w:t>, 1999.</w:t>
      </w:r>
    </w:p>
    <w:p w:rsidR="00F733AD" w:rsidRP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>26. Безопасность выполнения транспортных тракторных и погрузочно-разгрузочных работ. – М.: ГОСНИТИ, 1999.</w:t>
      </w:r>
    </w:p>
    <w:p w:rsidR="00F733AD" w:rsidRDefault="00F733AD" w:rsidP="00F733AD">
      <w:pPr>
        <w:rPr>
          <w:rFonts w:cs="Times New Roman"/>
        </w:rPr>
      </w:pPr>
      <w:r w:rsidRPr="00F733AD">
        <w:rPr>
          <w:rFonts w:cs="Times New Roman"/>
        </w:rPr>
        <w:t xml:space="preserve">27. Эксплуатация и ремонт тракторных прицепов. – М.:  </w:t>
      </w:r>
      <w:proofErr w:type="spellStart"/>
      <w:r w:rsidRPr="00F733AD">
        <w:rPr>
          <w:rFonts w:cs="Times New Roman"/>
        </w:rPr>
        <w:t>Агропромиздат</w:t>
      </w:r>
      <w:proofErr w:type="spellEnd"/>
      <w:r w:rsidRPr="00F733AD">
        <w:rPr>
          <w:rFonts w:cs="Times New Roman"/>
        </w:rPr>
        <w:t>, 1985.</w:t>
      </w:r>
    </w:p>
    <w:p w:rsidR="001E6115" w:rsidRDefault="001E6115" w:rsidP="00F733AD">
      <w:pPr>
        <w:rPr>
          <w:rFonts w:cs="Times New Roman"/>
        </w:rPr>
      </w:pPr>
      <w:r>
        <w:rPr>
          <w:rFonts w:cs="Times New Roman"/>
        </w:rPr>
        <w:t>28. Федеральный закон от 25.04.2002 № 40-ФЗ «Об обязательном страховании гражданской ответственности владельцев транспортных средств» (Собрание законодательства РФ, 06.05.2002, № 18, ст. 1720).</w:t>
      </w:r>
    </w:p>
    <w:p w:rsidR="001E6115" w:rsidRPr="00F733AD" w:rsidRDefault="001E6115" w:rsidP="00F733AD">
      <w:pPr>
        <w:rPr>
          <w:rFonts w:cs="Times New Roman"/>
        </w:rPr>
      </w:pPr>
      <w:r>
        <w:rPr>
          <w:rFonts w:cs="Times New Roman"/>
        </w:rPr>
        <w:t xml:space="preserve">29. Постановление Правительства РФ от 12 июня 1999 г. № 796 «Об утверждении Правил допуска к управлению самоходных машин и </w:t>
      </w:r>
      <w:proofErr w:type="spellStart"/>
      <w:r>
        <w:rPr>
          <w:rFonts w:cs="Times New Roman"/>
        </w:rPr>
        <w:t>ввыдачи</w:t>
      </w:r>
      <w:proofErr w:type="spellEnd"/>
      <w:r>
        <w:rPr>
          <w:rFonts w:cs="Times New Roman"/>
        </w:rPr>
        <w:t xml:space="preserve"> удостоверения тракториста-машиниста (тракториста)»</w:t>
      </w:r>
    </w:p>
    <w:p w:rsidR="00F733AD" w:rsidRPr="00F733AD" w:rsidRDefault="00F733AD" w:rsidP="00F733AD">
      <w:pPr>
        <w:rPr>
          <w:rFonts w:cs="Times New Roman"/>
        </w:rPr>
      </w:pPr>
    </w:p>
    <w:sectPr w:rsidR="00F733AD" w:rsidRPr="00F733AD" w:rsidSect="00BF13C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3E0"/>
    <w:multiLevelType w:val="hybridMultilevel"/>
    <w:tmpl w:val="075A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1C09"/>
    <w:multiLevelType w:val="hybridMultilevel"/>
    <w:tmpl w:val="9B58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E676B"/>
    <w:multiLevelType w:val="hybridMultilevel"/>
    <w:tmpl w:val="A2900D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F11307"/>
    <w:multiLevelType w:val="hybridMultilevel"/>
    <w:tmpl w:val="365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A3005"/>
    <w:multiLevelType w:val="hybridMultilevel"/>
    <w:tmpl w:val="DF8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05AE8"/>
    <w:multiLevelType w:val="hybridMultilevel"/>
    <w:tmpl w:val="9746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84135"/>
    <w:multiLevelType w:val="hybridMultilevel"/>
    <w:tmpl w:val="8558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92F91"/>
    <w:multiLevelType w:val="hybridMultilevel"/>
    <w:tmpl w:val="0F88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A0777"/>
    <w:multiLevelType w:val="hybridMultilevel"/>
    <w:tmpl w:val="135C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565AE"/>
    <w:multiLevelType w:val="hybridMultilevel"/>
    <w:tmpl w:val="FEB8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33032"/>
    <w:multiLevelType w:val="hybridMultilevel"/>
    <w:tmpl w:val="FD5EB9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53E1267"/>
    <w:multiLevelType w:val="hybridMultilevel"/>
    <w:tmpl w:val="7FE0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5480A"/>
    <w:multiLevelType w:val="hybridMultilevel"/>
    <w:tmpl w:val="77765B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5B6C75"/>
    <w:multiLevelType w:val="hybridMultilevel"/>
    <w:tmpl w:val="07F4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E79EF"/>
    <w:multiLevelType w:val="hybridMultilevel"/>
    <w:tmpl w:val="2868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74AB4"/>
    <w:multiLevelType w:val="hybridMultilevel"/>
    <w:tmpl w:val="51FE0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05980"/>
    <w:multiLevelType w:val="hybridMultilevel"/>
    <w:tmpl w:val="8A1E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F490D"/>
    <w:multiLevelType w:val="hybridMultilevel"/>
    <w:tmpl w:val="852E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03607"/>
    <w:multiLevelType w:val="hybridMultilevel"/>
    <w:tmpl w:val="F0D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7"/>
  </w:num>
  <w:num w:numId="5">
    <w:abstractNumId w:val="10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16"/>
  </w:num>
  <w:num w:numId="13">
    <w:abstractNumId w:val="11"/>
  </w:num>
  <w:num w:numId="14">
    <w:abstractNumId w:val="8"/>
  </w:num>
  <w:num w:numId="15">
    <w:abstractNumId w:val="1"/>
  </w:num>
  <w:num w:numId="16">
    <w:abstractNumId w:val="18"/>
  </w:num>
  <w:num w:numId="17">
    <w:abstractNumId w:val="0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36"/>
    <w:rsid w:val="00004A73"/>
    <w:rsid w:val="000234AA"/>
    <w:rsid w:val="000621F8"/>
    <w:rsid w:val="00064724"/>
    <w:rsid w:val="000833F0"/>
    <w:rsid w:val="00092D3F"/>
    <w:rsid w:val="000A6BA8"/>
    <w:rsid w:val="000A7E90"/>
    <w:rsid w:val="000B6ACE"/>
    <w:rsid w:val="000E6F91"/>
    <w:rsid w:val="00100789"/>
    <w:rsid w:val="00117214"/>
    <w:rsid w:val="0015639F"/>
    <w:rsid w:val="001A0B6C"/>
    <w:rsid w:val="001B6909"/>
    <w:rsid w:val="001C1E5E"/>
    <w:rsid w:val="001D5E20"/>
    <w:rsid w:val="001E6115"/>
    <w:rsid w:val="001E6B0B"/>
    <w:rsid w:val="0022470D"/>
    <w:rsid w:val="00250A7C"/>
    <w:rsid w:val="00253121"/>
    <w:rsid w:val="00266F36"/>
    <w:rsid w:val="0029178D"/>
    <w:rsid w:val="002D2762"/>
    <w:rsid w:val="00326811"/>
    <w:rsid w:val="00333687"/>
    <w:rsid w:val="003D5A02"/>
    <w:rsid w:val="003E7C74"/>
    <w:rsid w:val="003F2DDD"/>
    <w:rsid w:val="00405E6D"/>
    <w:rsid w:val="004244AA"/>
    <w:rsid w:val="00437BFE"/>
    <w:rsid w:val="004545C5"/>
    <w:rsid w:val="004F0675"/>
    <w:rsid w:val="005109A3"/>
    <w:rsid w:val="0056145B"/>
    <w:rsid w:val="00590328"/>
    <w:rsid w:val="0059033F"/>
    <w:rsid w:val="005B2453"/>
    <w:rsid w:val="00600EC8"/>
    <w:rsid w:val="00621C33"/>
    <w:rsid w:val="00641280"/>
    <w:rsid w:val="00645D29"/>
    <w:rsid w:val="006465D1"/>
    <w:rsid w:val="00684F5C"/>
    <w:rsid w:val="0068666B"/>
    <w:rsid w:val="006A1FC8"/>
    <w:rsid w:val="006A74A4"/>
    <w:rsid w:val="006D6F26"/>
    <w:rsid w:val="00784084"/>
    <w:rsid w:val="007947F9"/>
    <w:rsid w:val="007B23D4"/>
    <w:rsid w:val="007C6CDF"/>
    <w:rsid w:val="007E764B"/>
    <w:rsid w:val="008459D1"/>
    <w:rsid w:val="0085520D"/>
    <w:rsid w:val="008A026A"/>
    <w:rsid w:val="008D6CB4"/>
    <w:rsid w:val="00962D05"/>
    <w:rsid w:val="00982757"/>
    <w:rsid w:val="009D2B8B"/>
    <w:rsid w:val="009F23C1"/>
    <w:rsid w:val="00A316C6"/>
    <w:rsid w:val="00A415C2"/>
    <w:rsid w:val="00A606DB"/>
    <w:rsid w:val="00A70D55"/>
    <w:rsid w:val="00A778DC"/>
    <w:rsid w:val="00AB2AEE"/>
    <w:rsid w:val="00AB40D5"/>
    <w:rsid w:val="00AB7CEE"/>
    <w:rsid w:val="00AE0339"/>
    <w:rsid w:val="00B34A73"/>
    <w:rsid w:val="00B36FEA"/>
    <w:rsid w:val="00B6486E"/>
    <w:rsid w:val="00B94F47"/>
    <w:rsid w:val="00BF13CF"/>
    <w:rsid w:val="00C235FC"/>
    <w:rsid w:val="00C24532"/>
    <w:rsid w:val="00C56B8F"/>
    <w:rsid w:val="00CA2298"/>
    <w:rsid w:val="00CA2E87"/>
    <w:rsid w:val="00CB29A8"/>
    <w:rsid w:val="00D20DE9"/>
    <w:rsid w:val="00D94161"/>
    <w:rsid w:val="00DA0344"/>
    <w:rsid w:val="00DC5F34"/>
    <w:rsid w:val="00E172E6"/>
    <w:rsid w:val="00E4122B"/>
    <w:rsid w:val="00E42EC1"/>
    <w:rsid w:val="00E91081"/>
    <w:rsid w:val="00F014B1"/>
    <w:rsid w:val="00F22284"/>
    <w:rsid w:val="00F438AC"/>
    <w:rsid w:val="00F71373"/>
    <w:rsid w:val="00F733AD"/>
    <w:rsid w:val="00FB4C7C"/>
    <w:rsid w:val="00FF550F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09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16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21C33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2284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5639F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A2E87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A0B6C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71373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20DE9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F55D1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66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09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16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21C33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2284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5639F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A2E87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A0B6C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71373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20DE9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F55D1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66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4701-7BD6-43C1-8915-D19B37C8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12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95</cp:revision>
  <dcterms:created xsi:type="dcterms:W3CDTF">2016-04-21T02:27:00Z</dcterms:created>
  <dcterms:modified xsi:type="dcterms:W3CDTF">2016-08-18T23:01:00Z</dcterms:modified>
</cp:coreProperties>
</file>